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C347" w14:textId="77777777" w:rsidR="0001472B" w:rsidRDefault="0001472B">
      <w:pPr>
        <w:rPr>
          <w:rFonts w:hint="eastAsia"/>
        </w:rPr>
      </w:pPr>
      <w:r>
        <w:rPr>
          <w:rFonts w:hint="eastAsia"/>
        </w:rPr>
        <w:t>江河</w:t>
      </w:r>
    </w:p>
    <w:p w14:paraId="1BDD1ADC" w14:textId="77777777" w:rsidR="0001472B" w:rsidRDefault="0001472B">
      <w:pPr>
        <w:rPr>
          <w:rFonts w:hint="eastAsia"/>
        </w:rPr>
      </w:pPr>
      <w:r>
        <w:rPr>
          <w:rFonts w:hint="eastAsia"/>
        </w:rPr>
        <w:t>在中国的地理画卷上，江河犹如大地的血脉，它们承载着历史的记忆，见证着文明的发展。从巍峨雪山中涌出，穿过崇山峻岭，直至汇入浩瀚海洋，江河不仅是自然界的伟大创造，也是人类社会不可或缺的一部分。中国的江河系统丰富多样，其中长江与黄河作为两条最重要的河流，不仅是中国的母亲河，更是亚洲乃至世界的重要水系。</w:t>
      </w:r>
    </w:p>
    <w:p w14:paraId="49477108" w14:textId="77777777" w:rsidR="0001472B" w:rsidRDefault="0001472B">
      <w:pPr>
        <w:rPr>
          <w:rFonts w:hint="eastAsia"/>
        </w:rPr>
      </w:pPr>
    </w:p>
    <w:p w14:paraId="1ADE4E14" w14:textId="77777777" w:rsidR="0001472B" w:rsidRDefault="0001472B">
      <w:pPr>
        <w:rPr>
          <w:rFonts w:hint="eastAsia"/>
        </w:rPr>
      </w:pPr>
      <w:r>
        <w:rPr>
          <w:rFonts w:hint="eastAsia"/>
        </w:rPr>
        <w:t>孕育</w:t>
      </w:r>
    </w:p>
    <w:p w14:paraId="3E7903C1" w14:textId="77777777" w:rsidR="0001472B" w:rsidRDefault="0001472B">
      <w:pPr>
        <w:rPr>
          <w:rFonts w:hint="eastAsia"/>
        </w:rPr>
      </w:pPr>
      <w:r>
        <w:rPr>
          <w:rFonts w:hint="eastAsia"/>
        </w:rPr>
        <w:t>江河孕育了无数的生命，也滋养了沿岸的城市和乡村。它们为农业提供了灌溉之水，使得肥沃的土地得以生产出丰富的粮食；它们是工业发展的动力源泉，许多工厂依赖于河流提供的能源；它们还是交通要道，自古以来，人们就利用江河进行货物运输和人员往来。江河还拥有独特的生态系统，众多珍稀动植物在这里繁衍生息，构成了一个复杂而又和谐的生物链。</w:t>
      </w:r>
    </w:p>
    <w:p w14:paraId="4D7D3252" w14:textId="77777777" w:rsidR="0001472B" w:rsidRDefault="0001472B">
      <w:pPr>
        <w:rPr>
          <w:rFonts w:hint="eastAsia"/>
        </w:rPr>
      </w:pPr>
    </w:p>
    <w:p w14:paraId="43837615" w14:textId="77777777" w:rsidR="0001472B" w:rsidRDefault="0001472B">
      <w:pPr>
        <w:rPr>
          <w:rFonts w:hint="eastAsia"/>
        </w:rPr>
      </w:pPr>
      <w:r>
        <w:rPr>
          <w:rFonts w:hint="eastAsia"/>
        </w:rPr>
        <w:t>文化</w:t>
      </w:r>
    </w:p>
    <w:p w14:paraId="671E98CB" w14:textId="77777777" w:rsidR="0001472B" w:rsidRDefault="0001472B">
      <w:pPr>
        <w:rPr>
          <w:rFonts w:hint="eastAsia"/>
        </w:rPr>
      </w:pPr>
      <w:r>
        <w:rPr>
          <w:rFonts w:hint="eastAsia"/>
        </w:rPr>
        <w:t>在文化的长河中，江河扮演着至关重要的角色。古代诗人常常以江河为主题创作诗歌，歌颂其壮丽景色和无尽魅力。“孤帆远影碧空尽，唯见长江天际流”，李白笔下的长江，既有着磅礴气势，又充满着对远方的向往。民间传说中，江河往往被赋予神秘色彩，如龙王掌管水域的故事，反映了古人对自然力量的敬畏之心。传统节日里，诸如端午节赛龙舟等活动，也是围绕着江河展开，体现了人与自然的亲密关系。</w:t>
      </w:r>
    </w:p>
    <w:p w14:paraId="5F30A8CE" w14:textId="77777777" w:rsidR="0001472B" w:rsidRDefault="0001472B">
      <w:pPr>
        <w:rPr>
          <w:rFonts w:hint="eastAsia"/>
        </w:rPr>
      </w:pPr>
    </w:p>
    <w:p w14:paraId="79665513" w14:textId="77777777" w:rsidR="0001472B" w:rsidRDefault="0001472B">
      <w:pPr>
        <w:rPr>
          <w:rFonts w:hint="eastAsia"/>
        </w:rPr>
      </w:pPr>
      <w:r>
        <w:rPr>
          <w:rFonts w:hint="eastAsia"/>
        </w:rPr>
        <w:t>挑战</w:t>
      </w:r>
    </w:p>
    <w:p w14:paraId="79C2609C" w14:textId="77777777" w:rsidR="0001472B" w:rsidRDefault="0001472B">
      <w:pPr>
        <w:rPr>
          <w:rFonts w:hint="eastAsia"/>
        </w:rPr>
      </w:pPr>
      <w:r>
        <w:rPr>
          <w:rFonts w:hint="eastAsia"/>
        </w:rPr>
        <w:t>然而，在现代社会快速发展的进程中，江河面临着前所未有的挑战。环境污染、水资源过度开发等问题日益严重，威胁到了江河生态系统的健康。为了保护这些宝贵的自然资源，政府和社会各界正积极采取措施，加强环境保护力度，推广可持续发展理念，努力实现经济发展与生态保护的双赢局面。公众环保意识也在逐渐提高，越来越多的人开始参与到江河保护行动中来。</w:t>
      </w:r>
    </w:p>
    <w:p w14:paraId="195ED4E6" w14:textId="77777777" w:rsidR="0001472B" w:rsidRDefault="0001472B">
      <w:pPr>
        <w:rPr>
          <w:rFonts w:hint="eastAsia"/>
        </w:rPr>
      </w:pPr>
    </w:p>
    <w:p w14:paraId="1793602C" w14:textId="77777777" w:rsidR="0001472B" w:rsidRDefault="0001472B">
      <w:pPr>
        <w:rPr>
          <w:rFonts w:hint="eastAsia"/>
        </w:rPr>
      </w:pPr>
      <w:r>
        <w:rPr>
          <w:rFonts w:hint="eastAsia"/>
        </w:rPr>
        <w:t>未来</w:t>
      </w:r>
    </w:p>
    <w:p w14:paraId="59593204" w14:textId="77777777" w:rsidR="0001472B" w:rsidRDefault="0001472B">
      <w:pPr>
        <w:rPr>
          <w:rFonts w:hint="eastAsia"/>
        </w:rPr>
      </w:pPr>
      <w:r>
        <w:rPr>
          <w:rFonts w:hint="eastAsia"/>
        </w:rPr>
        <w:t>展望未来，随着科技的进步和人们对环境问题认识的加深，相信我们能够找到更加科学合理的办法来管理和保护江河。通过构建绿色屏障、优化产业结构、倡导低碳生活等方式，让每一条江河都能清澈流淌，继续为子孙后代带来福祉。江河的故事还在继续书写，它将永远是中国大地上最动人的篇章之一。</w:t>
      </w:r>
    </w:p>
    <w:p w14:paraId="3F6BFBFC" w14:textId="77777777" w:rsidR="0001472B" w:rsidRDefault="0001472B">
      <w:pPr>
        <w:rPr>
          <w:rFonts w:hint="eastAsia"/>
        </w:rPr>
      </w:pPr>
    </w:p>
    <w:p w14:paraId="47A791DD" w14:textId="77777777" w:rsidR="0001472B" w:rsidRDefault="00014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6A849" w14:textId="2CAEC425" w:rsidR="00447EA0" w:rsidRDefault="00447EA0"/>
    <w:sectPr w:rsidR="0044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0"/>
    <w:rsid w:val="0001472B"/>
    <w:rsid w:val="003B267A"/>
    <w:rsid w:val="004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A026E-233C-4172-B528-C542BBF4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