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00738" w14:textId="77777777" w:rsidR="00B82112" w:rsidRDefault="00B82112">
      <w:pPr>
        <w:rPr>
          <w:rFonts w:hint="eastAsia"/>
        </w:rPr>
      </w:pPr>
      <w:r>
        <w:rPr>
          <w:rFonts w:hint="eastAsia"/>
        </w:rPr>
        <w:t>两全的拼音以及意思</w:t>
      </w:r>
    </w:p>
    <w:p w14:paraId="6D072106" w14:textId="77777777" w:rsidR="00B82112" w:rsidRDefault="00B82112">
      <w:pPr>
        <w:rPr>
          <w:rFonts w:hint="eastAsia"/>
        </w:rPr>
      </w:pPr>
      <w:r>
        <w:rPr>
          <w:rFonts w:hint="eastAsia"/>
        </w:rPr>
        <w:t>在汉语中，“两全”是一个常用的词汇，其拼音是“liǎng quán”。这个词语由两个汉字组成：“两”，指的是两个或一对；而“全”则意味着完整、全部或者没有缺损。合起来，“两全”表达的是使双方或两方面都能得到满足，达到一个平衡且完满的状态。</w:t>
      </w:r>
    </w:p>
    <w:p w14:paraId="7B2B24F7" w14:textId="77777777" w:rsidR="00B82112" w:rsidRDefault="00B82112">
      <w:pPr>
        <w:rPr>
          <w:rFonts w:hint="eastAsia"/>
        </w:rPr>
      </w:pPr>
    </w:p>
    <w:p w14:paraId="51F0ACC7" w14:textId="77777777" w:rsidR="00B82112" w:rsidRDefault="00B82112">
      <w:pPr>
        <w:rPr>
          <w:rFonts w:hint="eastAsia"/>
        </w:rPr>
      </w:pPr>
      <w:r>
        <w:rPr>
          <w:rFonts w:hint="eastAsia"/>
        </w:rPr>
        <w:t>词源与历史背景</w:t>
      </w:r>
    </w:p>
    <w:p w14:paraId="7D95340C" w14:textId="77777777" w:rsidR="00B82112" w:rsidRDefault="00B82112">
      <w:pPr>
        <w:rPr>
          <w:rFonts w:hint="eastAsia"/>
        </w:rPr>
      </w:pPr>
      <w:r>
        <w:rPr>
          <w:rFonts w:hint="eastAsia"/>
        </w:rPr>
        <w:t>“两全”一词在中国古代文献中已有记载，它反映了中国传统文化中追求和谐、平衡的价值观。古代哲学家们强调阴阳调和的重要性，认为万物皆有对立面，而理想的境界便是让这些对立面相互补充，共同构成一个完整的整体。这样的思想也体现在日常用语中，“两全”便是一个很好的例子，它体现了人们对于解决问题时希望找到一个能同时兼顾各方利益的方法。</w:t>
      </w:r>
    </w:p>
    <w:p w14:paraId="31094267" w14:textId="77777777" w:rsidR="00B82112" w:rsidRDefault="00B82112">
      <w:pPr>
        <w:rPr>
          <w:rFonts w:hint="eastAsia"/>
        </w:rPr>
      </w:pPr>
    </w:p>
    <w:p w14:paraId="3A493720" w14:textId="77777777" w:rsidR="00B82112" w:rsidRDefault="00B82112">
      <w:pPr>
        <w:rPr>
          <w:rFonts w:hint="eastAsia"/>
        </w:rPr>
      </w:pPr>
      <w:r>
        <w:rPr>
          <w:rFonts w:hint="eastAsia"/>
        </w:rPr>
        <w:t>两全的应用场景</w:t>
      </w:r>
    </w:p>
    <w:p w14:paraId="6753BB77" w14:textId="77777777" w:rsidR="00B82112" w:rsidRDefault="00B82112">
      <w:pPr>
        <w:rPr>
          <w:rFonts w:hint="eastAsia"/>
        </w:rPr>
      </w:pPr>
      <w:r>
        <w:rPr>
          <w:rFonts w:hint="eastAsia"/>
        </w:rPr>
        <w:t>在现实生活中，“两全”的应用非常广泛。例如，在家庭决策中，父母可能需要在孩子的教育和个人事业发展之间寻求两全之策；在商业谈判里，双方往往希望能够达成一个对彼此都有利的协议，这同样是一种两全的局面。当面临道德困境时，人们也会思考如何做出既符合伦理原则又能维护个人利益的选择，这也是对“两全”的一种追求。因此，“两全”不仅限于语言层面的意义，更是一种生活态度和处理问题的方式。</w:t>
      </w:r>
    </w:p>
    <w:p w14:paraId="7A6085AE" w14:textId="77777777" w:rsidR="00B82112" w:rsidRDefault="00B82112">
      <w:pPr>
        <w:rPr>
          <w:rFonts w:hint="eastAsia"/>
        </w:rPr>
      </w:pPr>
    </w:p>
    <w:p w14:paraId="596A590C" w14:textId="77777777" w:rsidR="00B82112" w:rsidRDefault="00B82112">
      <w:pPr>
        <w:rPr>
          <w:rFonts w:hint="eastAsia"/>
        </w:rPr>
      </w:pPr>
      <w:r>
        <w:rPr>
          <w:rFonts w:hint="eastAsia"/>
        </w:rPr>
        <w:t>文化内涵</w:t>
      </w:r>
    </w:p>
    <w:p w14:paraId="30D45D69" w14:textId="77777777" w:rsidR="00B82112" w:rsidRDefault="00B82112">
      <w:pPr>
        <w:rPr>
          <w:rFonts w:hint="eastAsia"/>
        </w:rPr>
      </w:pPr>
      <w:r>
        <w:rPr>
          <w:rFonts w:hint="eastAsia"/>
        </w:rPr>
        <w:t>从更深层次来看，“两全”还承载着丰富的文化内涵。在中国文化里，人们普遍崇尚中庸之道，即避免极端，追求适度。这种思想反映在人际交往、社会关系乃至国家治理等多个方面。“两全”正好契合了这一理念，它鼓励我们在面对矛盾冲突时，不是简单地选择一方而忽视另一方，而是努力寻找那个能够兼顾各方需求的最佳解决方案。通过这种方式，不仅可以化解分歧，还能促进不同个体或群体之间的和谐共处。</w:t>
      </w:r>
    </w:p>
    <w:p w14:paraId="33EDC8AB" w14:textId="77777777" w:rsidR="00B82112" w:rsidRDefault="00B82112">
      <w:pPr>
        <w:rPr>
          <w:rFonts w:hint="eastAsia"/>
        </w:rPr>
      </w:pPr>
    </w:p>
    <w:p w14:paraId="3967616F" w14:textId="77777777" w:rsidR="00B82112" w:rsidRDefault="00B82112">
      <w:pPr>
        <w:rPr>
          <w:rFonts w:hint="eastAsia"/>
        </w:rPr>
      </w:pPr>
      <w:r>
        <w:rPr>
          <w:rFonts w:hint="eastAsia"/>
        </w:rPr>
        <w:t>最后的总结</w:t>
      </w:r>
    </w:p>
    <w:p w14:paraId="5116FECA" w14:textId="77777777" w:rsidR="00B82112" w:rsidRDefault="00B82112">
      <w:pPr>
        <w:rPr>
          <w:rFonts w:hint="eastAsia"/>
        </w:rPr>
      </w:pPr>
      <w:r>
        <w:rPr>
          <w:rFonts w:hint="eastAsia"/>
        </w:rPr>
        <w:t>“两全”不仅仅是一个简单的汉语词汇，它背后蕴含着深厚的哲学思想和生活智慧。无论是在个人成长过程中还是在社会发展中，“两全”的理念都发挥着不可替代的作用。它提醒我们，在处理各种事务时要具备全局观念，善于权衡利弊，力求做到各方面利益的最大化。“两全”也是中华文化宝库中一颗璀璨明珠，展现了中华民族悠久的历史文化和独特的思维方式。</w:t>
      </w:r>
    </w:p>
    <w:p w14:paraId="0A59C5F0" w14:textId="77777777" w:rsidR="00B82112" w:rsidRDefault="00B82112">
      <w:pPr>
        <w:rPr>
          <w:rFonts w:hint="eastAsia"/>
        </w:rPr>
      </w:pPr>
    </w:p>
    <w:p w14:paraId="184A2B6E" w14:textId="77777777" w:rsidR="00B82112" w:rsidRDefault="00B82112">
      <w:pPr>
        <w:rPr>
          <w:rFonts w:hint="eastAsia"/>
        </w:rPr>
      </w:pPr>
      <w:r>
        <w:rPr>
          <w:rFonts w:hint="eastAsia"/>
        </w:rPr>
        <w:t>本文是由每日作文网(2345lzwz.com)为大家创作</w:t>
      </w:r>
    </w:p>
    <w:p w14:paraId="0BF6D792" w14:textId="310B445B" w:rsidR="00A66157" w:rsidRDefault="00A66157"/>
    <w:sectPr w:rsidR="00A661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57"/>
    <w:rsid w:val="003B267A"/>
    <w:rsid w:val="00A66157"/>
    <w:rsid w:val="00B82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819C5-BA95-4BC0-B9A4-633E8D5C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1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1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1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1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1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1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1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1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1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1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1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1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157"/>
    <w:rPr>
      <w:rFonts w:cstheme="majorBidi"/>
      <w:color w:val="2F5496" w:themeColor="accent1" w:themeShade="BF"/>
      <w:sz w:val="28"/>
      <w:szCs w:val="28"/>
    </w:rPr>
  </w:style>
  <w:style w:type="character" w:customStyle="1" w:styleId="50">
    <w:name w:val="标题 5 字符"/>
    <w:basedOn w:val="a0"/>
    <w:link w:val="5"/>
    <w:uiPriority w:val="9"/>
    <w:semiHidden/>
    <w:rsid w:val="00A66157"/>
    <w:rPr>
      <w:rFonts w:cstheme="majorBidi"/>
      <w:color w:val="2F5496" w:themeColor="accent1" w:themeShade="BF"/>
      <w:sz w:val="24"/>
    </w:rPr>
  </w:style>
  <w:style w:type="character" w:customStyle="1" w:styleId="60">
    <w:name w:val="标题 6 字符"/>
    <w:basedOn w:val="a0"/>
    <w:link w:val="6"/>
    <w:uiPriority w:val="9"/>
    <w:semiHidden/>
    <w:rsid w:val="00A66157"/>
    <w:rPr>
      <w:rFonts w:cstheme="majorBidi"/>
      <w:b/>
      <w:bCs/>
      <w:color w:val="2F5496" w:themeColor="accent1" w:themeShade="BF"/>
    </w:rPr>
  </w:style>
  <w:style w:type="character" w:customStyle="1" w:styleId="70">
    <w:name w:val="标题 7 字符"/>
    <w:basedOn w:val="a0"/>
    <w:link w:val="7"/>
    <w:uiPriority w:val="9"/>
    <w:semiHidden/>
    <w:rsid w:val="00A66157"/>
    <w:rPr>
      <w:rFonts w:cstheme="majorBidi"/>
      <w:b/>
      <w:bCs/>
      <w:color w:val="595959" w:themeColor="text1" w:themeTint="A6"/>
    </w:rPr>
  </w:style>
  <w:style w:type="character" w:customStyle="1" w:styleId="80">
    <w:name w:val="标题 8 字符"/>
    <w:basedOn w:val="a0"/>
    <w:link w:val="8"/>
    <w:uiPriority w:val="9"/>
    <w:semiHidden/>
    <w:rsid w:val="00A66157"/>
    <w:rPr>
      <w:rFonts w:cstheme="majorBidi"/>
      <w:color w:val="595959" w:themeColor="text1" w:themeTint="A6"/>
    </w:rPr>
  </w:style>
  <w:style w:type="character" w:customStyle="1" w:styleId="90">
    <w:name w:val="标题 9 字符"/>
    <w:basedOn w:val="a0"/>
    <w:link w:val="9"/>
    <w:uiPriority w:val="9"/>
    <w:semiHidden/>
    <w:rsid w:val="00A66157"/>
    <w:rPr>
      <w:rFonts w:eastAsiaTheme="majorEastAsia" w:cstheme="majorBidi"/>
      <w:color w:val="595959" w:themeColor="text1" w:themeTint="A6"/>
    </w:rPr>
  </w:style>
  <w:style w:type="paragraph" w:styleId="a3">
    <w:name w:val="Title"/>
    <w:basedOn w:val="a"/>
    <w:next w:val="a"/>
    <w:link w:val="a4"/>
    <w:uiPriority w:val="10"/>
    <w:qFormat/>
    <w:rsid w:val="00A661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1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1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1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157"/>
    <w:pPr>
      <w:spacing w:before="160"/>
      <w:jc w:val="center"/>
    </w:pPr>
    <w:rPr>
      <w:i/>
      <w:iCs/>
      <w:color w:val="404040" w:themeColor="text1" w:themeTint="BF"/>
    </w:rPr>
  </w:style>
  <w:style w:type="character" w:customStyle="1" w:styleId="a8">
    <w:name w:val="引用 字符"/>
    <w:basedOn w:val="a0"/>
    <w:link w:val="a7"/>
    <w:uiPriority w:val="29"/>
    <w:rsid w:val="00A66157"/>
    <w:rPr>
      <w:i/>
      <w:iCs/>
      <w:color w:val="404040" w:themeColor="text1" w:themeTint="BF"/>
    </w:rPr>
  </w:style>
  <w:style w:type="paragraph" w:styleId="a9">
    <w:name w:val="List Paragraph"/>
    <w:basedOn w:val="a"/>
    <w:uiPriority w:val="34"/>
    <w:qFormat/>
    <w:rsid w:val="00A66157"/>
    <w:pPr>
      <w:ind w:left="720"/>
      <w:contextualSpacing/>
    </w:pPr>
  </w:style>
  <w:style w:type="character" w:styleId="aa">
    <w:name w:val="Intense Emphasis"/>
    <w:basedOn w:val="a0"/>
    <w:uiPriority w:val="21"/>
    <w:qFormat/>
    <w:rsid w:val="00A66157"/>
    <w:rPr>
      <w:i/>
      <w:iCs/>
      <w:color w:val="2F5496" w:themeColor="accent1" w:themeShade="BF"/>
    </w:rPr>
  </w:style>
  <w:style w:type="paragraph" w:styleId="ab">
    <w:name w:val="Intense Quote"/>
    <w:basedOn w:val="a"/>
    <w:next w:val="a"/>
    <w:link w:val="ac"/>
    <w:uiPriority w:val="30"/>
    <w:qFormat/>
    <w:rsid w:val="00A661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157"/>
    <w:rPr>
      <w:i/>
      <w:iCs/>
      <w:color w:val="2F5496" w:themeColor="accent1" w:themeShade="BF"/>
    </w:rPr>
  </w:style>
  <w:style w:type="character" w:styleId="ad">
    <w:name w:val="Intense Reference"/>
    <w:basedOn w:val="a0"/>
    <w:uiPriority w:val="32"/>
    <w:qFormat/>
    <w:rsid w:val="00A661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