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366C" w14:textId="77777777" w:rsidR="00BF16FB" w:rsidRDefault="00BF16FB">
      <w:pPr>
        <w:rPr>
          <w:rFonts w:hint="eastAsia"/>
        </w:rPr>
      </w:pPr>
      <w:r>
        <w:rPr>
          <w:rFonts w:hint="eastAsia"/>
        </w:rPr>
        <w:t>两的拼音节表</w:t>
      </w:r>
    </w:p>
    <w:p w14:paraId="171141DD" w14:textId="77777777" w:rsidR="00BF16FB" w:rsidRDefault="00BF16FB">
      <w:pPr>
        <w:rPr>
          <w:rFonts w:hint="eastAsia"/>
        </w:rPr>
      </w:pPr>
      <w:r>
        <w:rPr>
          <w:rFonts w:hint="eastAsia"/>
        </w:rPr>
        <w:t>在汉语拼音系统中，“两”字的拼音为 liǎng。这个音节属于第三声，发音时声音要由高到低再扬起。拼音是现代汉语的标准注音方法，它使用拉丁字母来表示汉字的读音，使得学习和教授普通话更加系统化和国际化。</w:t>
      </w:r>
    </w:p>
    <w:p w14:paraId="217A93B6" w14:textId="77777777" w:rsidR="00BF16FB" w:rsidRDefault="00BF16FB">
      <w:pPr>
        <w:rPr>
          <w:rFonts w:hint="eastAsia"/>
        </w:rPr>
      </w:pPr>
    </w:p>
    <w:p w14:paraId="5E6BC17B" w14:textId="77777777" w:rsidR="00BF16FB" w:rsidRDefault="00BF16FB">
      <w:pPr>
        <w:rPr>
          <w:rFonts w:hint="eastAsia"/>
        </w:rPr>
      </w:pPr>
      <w:r>
        <w:rPr>
          <w:rFonts w:hint="eastAsia"/>
        </w:rPr>
        <w:t>拼音的历史背景</w:t>
      </w:r>
    </w:p>
    <w:p w14:paraId="4C6A7324" w14:textId="77777777" w:rsidR="00BF16FB" w:rsidRDefault="00BF16FB">
      <w:pPr>
        <w:rPr>
          <w:rFonts w:hint="eastAsia"/>
        </w:rPr>
      </w:pPr>
      <w:r>
        <w:rPr>
          <w:rFonts w:hint="eastAsia"/>
        </w:rPr>
        <w:t>汉语拼音方案是1958年由中国政府正式公布的，它的制定是为了帮助提高中文识字率，并促进汉语教学。在此之前，中国也存在过其他的罗马化拼音系统，例如威妥玛拼音、邮政式拼音等，但这些系统或是因为不够准确，或是因为不便于推广，逐渐被汉语拼音所取代。</w:t>
      </w:r>
    </w:p>
    <w:p w14:paraId="08FB9FFF" w14:textId="77777777" w:rsidR="00BF16FB" w:rsidRDefault="00BF16FB">
      <w:pPr>
        <w:rPr>
          <w:rFonts w:hint="eastAsia"/>
        </w:rPr>
      </w:pPr>
    </w:p>
    <w:p w14:paraId="7DD787DC" w14:textId="77777777" w:rsidR="00BF16FB" w:rsidRDefault="00BF16FB">
      <w:pPr>
        <w:rPr>
          <w:rFonts w:hint="eastAsia"/>
        </w:rPr>
      </w:pPr>
      <w:r>
        <w:rPr>
          <w:rFonts w:hint="eastAsia"/>
        </w:rPr>
        <w:t>“两”的语义及其应用</w:t>
      </w:r>
    </w:p>
    <w:p w14:paraId="1851E4F7" w14:textId="77777777" w:rsidR="00BF16FB" w:rsidRDefault="00BF16FB">
      <w:pPr>
        <w:rPr>
          <w:rFonts w:hint="eastAsia"/>
        </w:rPr>
      </w:pPr>
      <w:r>
        <w:rPr>
          <w:rFonts w:hint="eastAsia"/>
        </w:rPr>
        <w:t>“两”作为一个量词，在汉语中有着广泛的应用，它可以用来表示双数或者成对的事物，如两只手、两条腿；也可以用于表示数字二，如两本书、两块钱。“两”还出现在一些成语和固定表达中，比如“两全其美”，意指做一件事情可以同时得到两种好处，而不必牺牲任何一方。</w:t>
      </w:r>
    </w:p>
    <w:p w14:paraId="062ACAB9" w14:textId="77777777" w:rsidR="00BF16FB" w:rsidRDefault="00BF16FB">
      <w:pPr>
        <w:rPr>
          <w:rFonts w:hint="eastAsia"/>
        </w:rPr>
      </w:pPr>
    </w:p>
    <w:p w14:paraId="1F480DD9" w14:textId="77777777" w:rsidR="00BF16FB" w:rsidRDefault="00BF16FB">
      <w:pPr>
        <w:rPr>
          <w:rFonts w:hint="eastAsia"/>
        </w:rPr>
      </w:pPr>
      <w:r>
        <w:rPr>
          <w:rFonts w:hint="eastAsia"/>
        </w:rPr>
        <w:t>拼音节表的重要性</w:t>
      </w:r>
    </w:p>
    <w:p w14:paraId="35A2A5EB" w14:textId="77777777" w:rsidR="00BF16FB" w:rsidRDefault="00BF16FB">
      <w:pPr>
        <w:rPr>
          <w:rFonts w:hint="eastAsia"/>
        </w:rPr>
      </w:pPr>
      <w:r>
        <w:rPr>
          <w:rFonts w:hint="eastAsia"/>
        </w:rPr>
        <w:t>拼音节表是学习汉语拼音的重要工具，它详细地列出了所有可能的声母和韵母组合，以及它们对应的四声调变化。对于初学者来说，通过拼音节表可以更好地掌握每个音节的正确发音，从而更快地学会说标准的普通话。拼音节表也是汉字输入法的基础之一，人们可以通过键盘输入拼音来打出想要的汉字。</w:t>
      </w:r>
    </w:p>
    <w:p w14:paraId="69FFFE80" w14:textId="77777777" w:rsidR="00BF16FB" w:rsidRDefault="00BF16FB">
      <w:pPr>
        <w:rPr>
          <w:rFonts w:hint="eastAsia"/>
        </w:rPr>
      </w:pPr>
    </w:p>
    <w:p w14:paraId="77450E27" w14:textId="77777777" w:rsidR="00BF16FB" w:rsidRDefault="00BF16FB">
      <w:pPr>
        <w:rPr>
          <w:rFonts w:hint="eastAsia"/>
        </w:rPr>
      </w:pPr>
      <w:r>
        <w:rPr>
          <w:rFonts w:hint="eastAsia"/>
        </w:rPr>
        <w:t>“两”的拼音与汉字书写</w:t>
      </w:r>
    </w:p>
    <w:p w14:paraId="50ED5489" w14:textId="77777777" w:rsidR="00BF16FB" w:rsidRDefault="00BF16FB">
      <w:pPr>
        <w:rPr>
          <w:rFonts w:hint="eastAsia"/>
        </w:rPr>
      </w:pPr>
      <w:r>
        <w:rPr>
          <w:rFonts w:hint="eastAsia"/>
        </w:rPr>
        <w:t>在书写方面，“两”是一个左右结构的汉字，左边是“车”部，右边是“良”。这样的构字方式反映了古代造字的原则，即形旁表意，声旁表音。“两”字的这种构造不仅方便记忆，而且有助于理解其含义。当我们在书写汉字时，了解拼音可以帮助我们找到正确的笔画顺序和结构安排。</w:t>
      </w:r>
    </w:p>
    <w:p w14:paraId="57F703FD" w14:textId="77777777" w:rsidR="00BF16FB" w:rsidRDefault="00BF16FB">
      <w:pPr>
        <w:rPr>
          <w:rFonts w:hint="eastAsia"/>
        </w:rPr>
      </w:pPr>
    </w:p>
    <w:p w14:paraId="33BA06A2" w14:textId="77777777" w:rsidR="00BF16FB" w:rsidRDefault="00BF16FB">
      <w:pPr>
        <w:rPr>
          <w:rFonts w:hint="eastAsia"/>
        </w:rPr>
      </w:pPr>
      <w:r>
        <w:rPr>
          <w:rFonts w:hint="eastAsia"/>
        </w:rPr>
        <w:t>最后的总结</w:t>
      </w:r>
    </w:p>
    <w:p w14:paraId="706C73B5" w14:textId="77777777" w:rsidR="00BF16FB" w:rsidRDefault="00BF16FB">
      <w:pPr>
        <w:rPr>
          <w:rFonts w:hint="eastAsia"/>
        </w:rPr>
      </w:pPr>
      <w:r>
        <w:rPr>
          <w:rFonts w:hint="eastAsia"/>
        </w:rPr>
        <w:t>“两”的拼音节表不仅仅是一个简单的发音指南，它连接着汉语的语言学、文化传统以及现代社会的需求。通过对拼音的学习，我们可以更深入地了解汉语的魅力，同时也能够提高我们的语言交流能力。无论是对于母语者还是非母语者而言，掌握好拼音都是学好汉语的关键一步。</w:t>
      </w:r>
    </w:p>
    <w:p w14:paraId="0F04C6FF" w14:textId="77777777" w:rsidR="00BF16FB" w:rsidRDefault="00BF16FB">
      <w:pPr>
        <w:rPr>
          <w:rFonts w:hint="eastAsia"/>
        </w:rPr>
      </w:pPr>
    </w:p>
    <w:p w14:paraId="14F4D0D3" w14:textId="77777777" w:rsidR="00BF16FB" w:rsidRDefault="00BF1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4B493" w14:textId="4552CFA5" w:rsidR="00DB7471" w:rsidRDefault="00DB7471"/>
    <w:sectPr w:rsidR="00DB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1"/>
    <w:rsid w:val="003B267A"/>
    <w:rsid w:val="00BF16FB"/>
    <w:rsid w:val="00D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4450-B6E3-4E1C-9E0E-6ACCDE18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