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44089" w14:textId="77777777" w:rsidR="00407168" w:rsidRDefault="00407168">
      <w:pPr>
        <w:rPr>
          <w:rFonts w:hint="eastAsia"/>
        </w:rPr>
      </w:pPr>
      <w:r>
        <w:rPr>
          <w:rFonts w:hint="eastAsia"/>
        </w:rPr>
        <w:t>乐高的拼法有哪些</w:t>
      </w:r>
    </w:p>
    <w:p w14:paraId="4732FE08" w14:textId="77777777" w:rsidR="00407168" w:rsidRDefault="00407168">
      <w:pPr>
        <w:rPr>
          <w:rFonts w:hint="eastAsia"/>
        </w:rPr>
      </w:pPr>
      <w:r>
        <w:rPr>
          <w:rFonts w:hint="eastAsia"/>
        </w:rPr>
        <w:t>乐高积木作为全球知名的玩具，以其无限的创意和组合可能吸引了各个年龄段的人们。从简单的儿童构造到复杂的成人模型，乐高提供了丰富的拼搭体验。在探讨乐高的拼法时，我们可以根据不同的构建目的、难度级别以及使用的技巧进行分类。</w:t>
      </w:r>
    </w:p>
    <w:p w14:paraId="124538D6" w14:textId="77777777" w:rsidR="00407168" w:rsidRDefault="00407168">
      <w:pPr>
        <w:rPr>
          <w:rFonts w:hint="eastAsia"/>
        </w:rPr>
      </w:pPr>
    </w:p>
    <w:p w14:paraId="5DFF3435" w14:textId="77777777" w:rsidR="00407168" w:rsidRDefault="00407168">
      <w:pPr>
        <w:rPr>
          <w:rFonts w:hint="eastAsia"/>
        </w:rPr>
      </w:pPr>
      <w:r>
        <w:rPr>
          <w:rFonts w:hint="eastAsia"/>
        </w:rPr>
        <w:t>基础拼法：简单而坚固</w:t>
      </w:r>
    </w:p>
    <w:p w14:paraId="3766288E" w14:textId="77777777" w:rsidR="00407168" w:rsidRDefault="00407168">
      <w:pPr>
        <w:rPr>
          <w:rFonts w:hint="eastAsia"/>
        </w:rPr>
      </w:pPr>
      <w:r>
        <w:rPr>
          <w:rFonts w:hint="eastAsia"/>
        </w:rPr>
        <w:t>对于初学者或小孩子来说，最基础的乐高拼法是将不同形状和颜色的颗粒按照说明书上的指示一步步组装。这种拼法通常涉及到使用常见的砖块（Brick）和板（Plate），它们可以垂直堆叠或水平连接，形成稳定的结构。基础拼法强调的是理解颗粒之间的互锁机制，确保每个连接点都是安全可靠的，这对于培养孩子的空间感和动手能力非常有帮助。</w:t>
      </w:r>
    </w:p>
    <w:p w14:paraId="4951D5D7" w14:textId="77777777" w:rsidR="00407168" w:rsidRDefault="00407168">
      <w:pPr>
        <w:rPr>
          <w:rFonts w:hint="eastAsia"/>
        </w:rPr>
      </w:pPr>
    </w:p>
    <w:p w14:paraId="113B83BA" w14:textId="77777777" w:rsidR="00407168" w:rsidRDefault="00407168">
      <w:pPr>
        <w:rPr>
          <w:rFonts w:hint="eastAsia"/>
        </w:rPr>
      </w:pPr>
      <w:r>
        <w:rPr>
          <w:rFonts w:hint="eastAsia"/>
        </w:rPr>
        <w:t>高级拼法：挑战与创造</w:t>
      </w:r>
    </w:p>
    <w:p w14:paraId="358183D7" w14:textId="77777777" w:rsidR="00407168" w:rsidRDefault="00407168">
      <w:pPr>
        <w:rPr>
          <w:rFonts w:hint="eastAsia"/>
        </w:rPr>
      </w:pPr>
      <w:r>
        <w:rPr>
          <w:rFonts w:hint="eastAsia"/>
        </w:rPr>
        <w:t>当玩家对乐高积木有了更深的理解后，他们可能会尝试更高级的拼法。这包括但不限于SNOT技术（Studs Not On Top），即不在顶部搭建凸起面，而是通过特定的零件让表面更加平滑或者实现其他特殊效果。还有利用齿轮系统创建运动机械模型，或是探索微缩建筑技术来制作比例缩小但细节丰富的建筑物。这些技巧不仅考验了玩家的技术水平，也极大地拓展了乐高的可能性。</w:t>
      </w:r>
    </w:p>
    <w:p w14:paraId="0604BA0B" w14:textId="77777777" w:rsidR="00407168" w:rsidRDefault="00407168">
      <w:pPr>
        <w:rPr>
          <w:rFonts w:hint="eastAsia"/>
        </w:rPr>
      </w:pPr>
    </w:p>
    <w:p w14:paraId="0B65ABB9" w14:textId="77777777" w:rsidR="00407168" w:rsidRDefault="00407168">
      <w:pPr>
        <w:rPr>
          <w:rFonts w:hint="eastAsia"/>
        </w:rPr>
      </w:pPr>
      <w:r>
        <w:rPr>
          <w:rFonts w:hint="eastAsia"/>
        </w:rPr>
        <w:t>自由拼法：无拘无束的艺术表达</w:t>
      </w:r>
    </w:p>
    <w:p w14:paraId="31C005E6" w14:textId="77777777" w:rsidR="00407168" w:rsidRDefault="00407168">
      <w:pPr>
        <w:rPr>
          <w:rFonts w:hint="eastAsia"/>
        </w:rPr>
      </w:pPr>
      <w:r>
        <w:rPr>
          <w:rFonts w:hint="eastAsia"/>
        </w:rPr>
        <w:t>除了遵循官方指南外，很多爱好者喜欢自由拼搭，不拘泥于既定的设计方案。这种方法鼓励人们发挥想象力，用有限的资源创造出独一无二的作品。无论是模仿现实中的物体还是纯粹抽象的概念艺术，自由拼法都给予玩家最大的创作自由度。在这个过程中，玩家需要不断试验不同的组合方式，找到最适合表达自己想法的形式。</w:t>
      </w:r>
    </w:p>
    <w:p w14:paraId="0ED8B91A" w14:textId="77777777" w:rsidR="00407168" w:rsidRDefault="00407168">
      <w:pPr>
        <w:rPr>
          <w:rFonts w:hint="eastAsia"/>
        </w:rPr>
      </w:pPr>
    </w:p>
    <w:p w14:paraId="15F8CEBF" w14:textId="77777777" w:rsidR="00407168" w:rsidRDefault="00407168">
      <w:pPr>
        <w:rPr>
          <w:rFonts w:hint="eastAsia"/>
        </w:rPr>
      </w:pPr>
      <w:r>
        <w:rPr>
          <w:rFonts w:hint="eastAsia"/>
        </w:rPr>
        <w:t>主题拼法：沉浸式的故事讲述</w:t>
      </w:r>
    </w:p>
    <w:p w14:paraId="799E2749" w14:textId="77777777" w:rsidR="00407168" w:rsidRDefault="00407168">
      <w:pPr>
        <w:rPr>
          <w:rFonts w:hint="eastAsia"/>
        </w:rPr>
      </w:pPr>
      <w:r>
        <w:rPr>
          <w:rFonts w:hint="eastAsia"/>
        </w:rPr>
        <w:t>乐高还推出了许多基于电影、游戏等流行文化的主题系列，如星球大战、哈利波特等。玩家可以通过购买相应的套装，依照故事情节搭建场景，并且通过角色扮演等方式深入体验这些故事。一些大型的乐高乐园也会提供特定的主题区域，让游客能够在实际环境中感受乐高的魅力。</w:t>
      </w:r>
    </w:p>
    <w:p w14:paraId="59331CCC" w14:textId="77777777" w:rsidR="00407168" w:rsidRDefault="00407168">
      <w:pPr>
        <w:rPr>
          <w:rFonts w:hint="eastAsia"/>
        </w:rPr>
      </w:pPr>
    </w:p>
    <w:p w14:paraId="17B6D3A5" w14:textId="77777777" w:rsidR="00407168" w:rsidRDefault="00407168">
      <w:pPr>
        <w:rPr>
          <w:rFonts w:hint="eastAsia"/>
        </w:rPr>
      </w:pPr>
      <w:r>
        <w:rPr>
          <w:rFonts w:hint="eastAsia"/>
        </w:rPr>
        <w:t>竞赛拼法：速度与精度的较量</w:t>
      </w:r>
    </w:p>
    <w:p w14:paraId="0F0492B4" w14:textId="77777777" w:rsidR="00407168" w:rsidRDefault="00407168">
      <w:pPr>
        <w:rPr>
          <w:rFonts w:hint="eastAsia"/>
        </w:rPr>
      </w:pPr>
      <w:r>
        <w:rPr>
          <w:rFonts w:hint="eastAsia"/>
        </w:rPr>
        <w:t>在某些正式的比赛场合中，乐高的拼法又有着另一番讲究。选手们要在规定时间内完成指定任务，这就要求他们不仅要熟练掌握各种基本技能，还要具备快速决策的能力。比赛规则往往严格限制可用零件的数量和种类，因此参赛者必须精心规划每一个步骤，以达到最佳最后的总结。</w:t>
      </w:r>
    </w:p>
    <w:p w14:paraId="77CA6E6D" w14:textId="77777777" w:rsidR="00407168" w:rsidRDefault="00407168">
      <w:pPr>
        <w:rPr>
          <w:rFonts w:hint="eastAsia"/>
        </w:rPr>
      </w:pPr>
    </w:p>
    <w:p w14:paraId="5FCC097F" w14:textId="77777777" w:rsidR="00407168" w:rsidRDefault="00407168">
      <w:pPr>
        <w:rPr>
          <w:rFonts w:hint="eastAsia"/>
        </w:rPr>
      </w:pPr>
      <w:r>
        <w:rPr>
          <w:rFonts w:hint="eastAsia"/>
        </w:rPr>
        <w:t>最后的总结</w:t>
      </w:r>
    </w:p>
    <w:p w14:paraId="5043D196" w14:textId="77777777" w:rsidR="00407168" w:rsidRDefault="00407168">
      <w:pPr>
        <w:rPr>
          <w:rFonts w:hint="eastAsia"/>
        </w:rPr>
      </w:pPr>
      <w:r>
        <w:rPr>
          <w:rFonts w:hint="eastAsia"/>
        </w:rPr>
        <w:t>无论你是想要享受休闲时光的小朋友，还是追求极致工艺的专业人士，乐高都能为你提供一个充满乐趣和挑战的世界。每一种拼法都有其独特之处，重要的是找到适合自己的方式，尽情享受这个由小颗粒构成的大千世界吧！</w:t>
      </w:r>
    </w:p>
    <w:p w14:paraId="3C129E9E" w14:textId="77777777" w:rsidR="00407168" w:rsidRDefault="00407168">
      <w:pPr>
        <w:rPr>
          <w:rFonts w:hint="eastAsia"/>
        </w:rPr>
      </w:pPr>
    </w:p>
    <w:p w14:paraId="30133E8A" w14:textId="77777777" w:rsidR="00407168" w:rsidRDefault="00407168">
      <w:pPr>
        <w:rPr>
          <w:rFonts w:hint="eastAsia"/>
        </w:rPr>
      </w:pPr>
      <w:r>
        <w:rPr>
          <w:rFonts w:hint="eastAsia"/>
        </w:rPr>
        <w:t>本文是由每日作文网(2345lzwz.com)为大家创作</w:t>
      </w:r>
    </w:p>
    <w:p w14:paraId="763ECCBA" w14:textId="315BF6AE" w:rsidR="003736B8" w:rsidRDefault="003736B8"/>
    <w:sectPr w:rsidR="00373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B8"/>
    <w:rsid w:val="003736B8"/>
    <w:rsid w:val="003B267A"/>
    <w:rsid w:val="00407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9AD6A-1A50-44C4-BC0A-6870532C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6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6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6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6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6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6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6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6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6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6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6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6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6B8"/>
    <w:rPr>
      <w:rFonts w:cstheme="majorBidi"/>
      <w:color w:val="2F5496" w:themeColor="accent1" w:themeShade="BF"/>
      <w:sz w:val="28"/>
      <w:szCs w:val="28"/>
    </w:rPr>
  </w:style>
  <w:style w:type="character" w:customStyle="1" w:styleId="50">
    <w:name w:val="标题 5 字符"/>
    <w:basedOn w:val="a0"/>
    <w:link w:val="5"/>
    <w:uiPriority w:val="9"/>
    <w:semiHidden/>
    <w:rsid w:val="003736B8"/>
    <w:rPr>
      <w:rFonts w:cstheme="majorBidi"/>
      <w:color w:val="2F5496" w:themeColor="accent1" w:themeShade="BF"/>
      <w:sz w:val="24"/>
    </w:rPr>
  </w:style>
  <w:style w:type="character" w:customStyle="1" w:styleId="60">
    <w:name w:val="标题 6 字符"/>
    <w:basedOn w:val="a0"/>
    <w:link w:val="6"/>
    <w:uiPriority w:val="9"/>
    <w:semiHidden/>
    <w:rsid w:val="003736B8"/>
    <w:rPr>
      <w:rFonts w:cstheme="majorBidi"/>
      <w:b/>
      <w:bCs/>
      <w:color w:val="2F5496" w:themeColor="accent1" w:themeShade="BF"/>
    </w:rPr>
  </w:style>
  <w:style w:type="character" w:customStyle="1" w:styleId="70">
    <w:name w:val="标题 7 字符"/>
    <w:basedOn w:val="a0"/>
    <w:link w:val="7"/>
    <w:uiPriority w:val="9"/>
    <w:semiHidden/>
    <w:rsid w:val="003736B8"/>
    <w:rPr>
      <w:rFonts w:cstheme="majorBidi"/>
      <w:b/>
      <w:bCs/>
      <w:color w:val="595959" w:themeColor="text1" w:themeTint="A6"/>
    </w:rPr>
  </w:style>
  <w:style w:type="character" w:customStyle="1" w:styleId="80">
    <w:name w:val="标题 8 字符"/>
    <w:basedOn w:val="a0"/>
    <w:link w:val="8"/>
    <w:uiPriority w:val="9"/>
    <w:semiHidden/>
    <w:rsid w:val="003736B8"/>
    <w:rPr>
      <w:rFonts w:cstheme="majorBidi"/>
      <w:color w:val="595959" w:themeColor="text1" w:themeTint="A6"/>
    </w:rPr>
  </w:style>
  <w:style w:type="character" w:customStyle="1" w:styleId="90">
    <w:name w:val="标题 9 字符"/>
    <w:basedOn w:val="a0"/>
    <w:link w:val="9"/>
    <w:uiPriority w:val="9"/>
    <w:semiHidden/>
    <w:rsid w:val="003736B8"/>
    <w:rPr>
      <w:rFonts w:eastAsiaTheme="majorEastAsia" w:cstheme="majorBidi"/>
      <w:color w:val="595959" w:themeColor="text1" w:themeTint="A6"/>
    </w:rPr>
  </w:style>
  <w:style w:type="paragraph" w:styleId="a3">
    <w:name w:val="Title"/>
    <w:basedOn w:val="a"/>
    <w:next w:val="a"/>
    <w:link w:val="a4"/>
    <w:uiPriority w:val="10"/>
    <w:qFormat/>
    <w:rsid w:val="003736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6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6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6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6B8"/>
    <w:pPr>
      <w:spacing w:before="160"/>
      <w:jc w:val="center"/>
    </w:pPr>
    <w:rPr>
      <w:i/>
      <w:iCs/>
      <w:color w:val="404040" w:themeColor="text1" w:themeTint="BF"/>
    </w:rPr>
  </w:style>
  <w:style w:type="character" w:customStyle="1" w:styleId="a8">
    <w:name w:val="引用 字符"/>
    <w:basedOn w:val="a0"/>
    <w:link w:val="a7"/>
    <w:uiPriority w:val="29"/>
    <w:rsid w:val="003736B8"/>
    <w:rPr>
      <w:i/>
      <w:iCs/>
      <w:color w:val="404040" w:themeColor="text1" w:themeTint="BF"/>
    </w:rPr>
  </w:style>
  <w:style w:type="paragraph" w:styleId="a9">
    <w:name w:val="List Paragraph"/>
    <w:basedOn w:val="a"/>
    <w:uiPriority w:val="34"/>
    <w:qFormat/>
    <w:rsid w:val="003736B8"/>
    <w:pPr>
      <w:ind w:left="720"/>
      <w:contextualSpacing/>
    </w:pPr>
  </w:style>
  <w:style w:type="character" w:styleId="aa">
    <w:name w:val="Intense Emphasis"/>
    <w:basedOn w:val="a0"/>
    <w:uiPriority w:val="21"/>
    <w:qFormat/>
    <w:rsid w:val="003736B8"/>
    <w:rPr>
      <w:i/>
      <w:iCs/>
      <w:color w:val="2F5496" w:themeColor="accent1" w:themeShade="BF"/>
    </w:rPr>
  </w:style>
  <w:style w:type="paragraph" w:styleId="ab">
    <w:name w:val="Intense Quote"/>
    <w:basedOn w:val="a"/>
    <w:next w:val="a"/>
    <w:link w:val="ac"/>
    <w:uiPriority w:val="30"/>
    <w:qFormat/>
    <w:rsid w:val="003736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6B8"/>
    <w:rPr>
      <w:i/>
      <w:iCs/>
      <w:color w:val="2F5496" w:themeColor="accent1" w:themeShade="BF"/>
    </w:rPr>
  </w:style>
  <w:style w:type="character" w:styleId="ad">
    <w:name w:val="Intense Reference"/>
    <w:basedOn w:val="a0"/>
    <w:uiPriority w:val="32"/>
    <w:qFormat/>
    <w:rsid w:val="003736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