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8003" w14:textId="77777777" w:rsidR="00381914" w:rsidRDefault="00381914">
      <w:pPr>
        <w:rPr>
          <w:rFonts w:hint="eastAsia"/>
        </w:rPr>
      </w:pPr>
      <w:r>
        <w:rPr>
          <w:rFonts w:hint="eastAsia"/>
        </w:rPr>
        <w:t>亮晶晶的拼音怎么写的拼音：探索汉字音韵之美</w:t>
      </w:r>
    </w:p>
    <w:p w14:paraId="600020DE" w14:textId="77777777" w:rsidR="00381914" w:rsidRDefault="00381914">
      <w:pPr>
        <w:rPr>
          <w:rFonts w:hint="eastAsia"/>
        </w:rPr>
      </w:pPr>
      <w:r>
        <w:rPr>
          <w:rFonts w:hint="eastAsia"/>
        </w:rPr>
        <w:t>在汉语的世界里，每一个汉字都承载着深厚的文化和历史，而拼音则是连接现代汉语与世界的桥梁。"亮晶晶"这个词汇，描绘了物体表面光洁明亮、闪耀光芒的状态，是日常生活中非常生动且常用的形容词。当我们将目光投向它的拼音时，便开启了一段探索汉字音韵之美的旅程。</w:t>
      </w:r>
    </w:p>
    <w:p w14:paraId="2FCD7C61" w14:textId="77777777" w:rsidR="00381914" w:rsidRDefault="00381914">
      <w:pPr>
        <w:rPr>
          <w:rFonts w:hint="eastAsia"/>
        </w:rPr>
      </w:pPr>
    </w:p>
    <w:p w14:paraId="430201AF" w14:textId="77777777" w:rsidR="00381914" w:rsidRDefault="00381914">
      <w:pPr>
        <w:rPr>
          <w:rFonts w:hint="eastAsia"/>
        </w:rPr>
      </w:pPr>
      <w:r>
        <w:rPr>
          <w:rFonts w:hint="eastAsia"/>
        </w:rPr>
        <w:t>拼音基础：声母、韵母与声调</w:t>
      </w:r>
    </w:p>
    <w:p w14:paraId="0ED78B29" w14:textId="77777777" w:rsidR="00381914" w:rsidRDefault="00381914">
      <w:pPr>
        <w:rPr>
          <w:rFonts w:hint="eastAsia"/>
        </w:rPr>
      </w:pPr>
      <w:r>
        <w:rPr>
          <w:rFonts w:hint="eastAsia"/>
        </w:rPr>
        <w:t>要了解“亮晶晶”的拼音，我们首先要熟悉汉语拼音的基本构成。汉语拼音由声母（辅音）、韵母（元音）和声调组成。每个汉字的发音都可以分解为这三个要素。“亮”字的拼音是“liàng”，其中“l”是声母，“iàng”是韵母，而整个字读作第四声，表示一种坚定、清晰的声音。对于“晶”字，其拼音为“jīng”，“j”是声母，“īng”是韵母，同样带有第一声，给人一种清澈、响亮的感觉。</w:t>
      </w:r>
    </w:p>
    <w:p w14:paraId="3BDE7DAD" w14:textId="77777777" w:rsidR="00381914" w:rsidRDefault="00381914">
      <w:pPr>
        <w:rPr>
          <w:rFonts w:hint="eastAsia"/>
        </w:rPr>
      </w:pPr>
    </w:p>
    <w:p w14:paraId="3D52EA5F" w14:textId="77777777" w:rsidR="00381914" w:rsidRDefault="00381914">
      <w:pPr>
        <w:rPr>
          <w:rFonts w:hint="eastAsia"/>
        </w:rPr>
      </w:pPr>
      <w:r>
        <w:rPr>
          <w:rFonts w:hint="eastAsia"/>
        </w:rPr>
        <w:t>叠词的魅力：“亮晶晶”的独特之处</w:t>
      </w:r>
    </w:p>
    <w:p w14:paraId="4A3D65A3" w14:textId="77777777" w:rsidR="00381914" w:rsidRDefault="00381914">
      <w:pPr>
        <w:rPr>
          <w:rFonts w:hint="eastAsia"/>
        </w:rPr>
      </w:pPr>
      <w:r>
        <w:rPr>
          <w:rFonts w:hint="eastAsia"/>
        </w:rPr>
        <w:t>汉语中有很多有趣的语言现象，叠词便是其中之一。“亮晶晶”是一个典型的AA式叠词，它不仅增强了词语的形象性和表现力，还赋予了语言节奏感和音乐性。当我们说“亮晶晶”时，实际上是在重复两次“晶”的拼音“jīng”，形成“liàng jīng jīng”。这种形式使得整个表达更加活泼、可爱，常被用来形容儿童玩具、宝石或者任何闪闪发光的东西。</w:t>
      </w:r>
    </w:p>
    <w:p w14:paraId="7BA66333" w14:textId="77777777" w:rsidR="00381914" w:rsidRDefault="00381914">
      <w:pPr>
        <w:rPr>
          <w:rFonts w:hint="eastAsia"/>
        </w:rPr>
      </w:pPr>
    </w:p>
    <w:p w14:paraId="4A73756C" w14:textId="77777777" w:rsidR="00381914" w:rsidRDefault="00381914">
      <w:pPr>
        <w:rPr>
          <w:rFonts w:hint="eastAsia"/>
        </w:rPr>
      </w:pPr>
      <w:r>
        <w:rPr>
          <w:rFonts w:hint="eastAsia"/>
        </w:rPr>
        <w:t>声调的作用：情感与意义的传递</w:t>
      </w:r>
    </w:p>
    <w:p w14:paraId="435E1107" w14:textId="77777777" w:rsidR="00381914" w:rsidRDefault="00381914">
      <w:pPr>
        <w:rPr>
          <w:rFonts w:hint="eastAsia"/>
        </w:rPr>
      </w:pPr>
      <w:r>
        <w:rPr>
          <w:rFonts w:hint="eastAsia"/>
        </w:rPr>
        <w:t>在“亮晶晶”的拼音中，声调扮演着不可或缺的角色。正确的声调可以帮助我们准确地传达词语的意义和情感色彩。例如，“liàng”（亮）的第四声表达了明确、肯定的态度，而“jīng”（晶）的第一声则显得轻快、愉悦。当这两个字连在一起使用时，通过声调的变化，我们可以感受到一种既明亮又欢快的情绪，仿佛眼前出现了一片充满活力和希望的景象。</w:t>
      </w:r>
    </w:p>
    <w:p w14:paraId="0652812A" w14:textId="77777777" w:rsidR="00381914" w:rsidRDefault="00381914">
      <w:pPr>
        <w:rPr>
          <w:rFonts w:hint="eastAsia"/>
        </w:rPr>
      </w:pPr>
    </w:p>
    <w:p w14:paraId="623D67AA" w14:textId="77777777" w:rsidR="00381914" w:rsidRDefault="00381914">
      <w:pPr>
        <w:rPr>
          <w:rFonts w:hint="eastAsia"/>
        </w:rPr>
      </w:pPr>
      <w:r>
        <w:rPr>
          <w:rFonts w:hint="eastAsia"/>
        </w:rPr>
        <w:t>学习拼音：通往流利中文的钥匙</w:t>
      </w:r>
    </w:p>
    <w:p w14:paraId="63B3D54F" w14:textId="77777777" w:rsidR="00381914" w:rsidRDefault="00381914">
      <w:pPr>
        <w:rPr>
          <w:rFonts w:hint="eastAsia"/>
        </w:rPr>
      </w:pPr>
      <w:r>
        <w:rPr>
          <w:rFonts w:hint="eastAsia"/>
        </w:rPr>
        <w:t>掌握像“亮晶晶”这样的词语拼音，对于学习中文的人来说是非常重要的一步。拼音不仅是汉字的注音工具，也是学习者进入中文世界的一把金钥匙。通过反复练习和记忆，学习者可以逐渐提高自己的发音准确性，进而更好地理解并运用汉语。无论是对于初学者还是已经有一定基础的学习者来说，正确地书写和发音“亮晶晶”的拼音都是一个有趣且有意义的过程。</w:t>
      </w:r>
    </w:p>
    <w:p w14:paraId="183903F1" w14:textId="77777777" w:rsidR="00381914" w:rsidRDefault="00381914">
      <w:pPr>
        <w:rPr>
          <w:rFonts w:hint="eastAsia"/>
        </w:rPr>
      </w:pPr>
    </w:p>
    <w:p w14:paraId="1409635F" w14:textId="77777777" w:rsidR="00381914" w:rsidRDefault="00381914">
      <w:pPr>
        <w:rPr>
          <w:rFonts w:hint="eastAsia"/>
        </w:rPr>
      </w:pPr>
      <w:r>
        <w:rPr>
          <w:rFonts w:hint="eastAsia"/>
        </w:rPr>
        <w:t>最后的总结：拼音背后的中国文化</w:t>
      </w:r>
    </w:p>
    <w:p w14:paraId="2A770F88" w14:textId="77777777" w:rsidR="00381914" w:rsidRDefault="00381914">
      <w:pPr>
        <w:rPr>
          <w:rFonts w:hint="eastAsia"/>
        </w:rPr>
      </w:pPr>
      <w:r>
        <w:rPr>
          <w:rFonts w:hint="eastAsia"/>
        </w:rPr>
        <w:t>从“亮晶晶”的拼音中，我们可以窥见汉语拼音体系的精妙之处以及它所蕴含的文化内涵。每一个拼音符号背后，都有着丰富的历史故事和人文精神。通过学习和理解这些基础知识，我们不仅能更深入地领略到汉语的魅力，也能更加贴近中国悠久的历史和灿烂的文化。希望每位读者都能在这个过程中找到属于自己的乐趣，并继续探索更多关于汉语拼音的知识。</w:t>
      </w:r>
    </w:p>
    <w:p w14:paraId="5275C432" w14:textId="77777777" w:rsidR="00381914" w:rsidRDefault="00381914">
      <w:pPr>
        <w:rPr>
          <w:rFonts w:hint="eastAsia"/>
        </w:rPr>
      </w:pPr>
    </w:p>
    <w:p w14:paraId="6671A894" w14:textId="77777777" w:rsidR="00381914" w:rsidRDefault="00381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5DF04" w14:textId="0AF4A52F" w:rsidR="00275CBB" w:rsidRDefault="00275CBB"/>
    <w:sectPr w:rsidR="0027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B"/>
    <w:rsid w:val="00275CBB"/>
    <w:rsid w:val="0038191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D2CFE-978E-4508-A1D5-8FBDD08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