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854D" w14:textId="77777777" w:rsidR="00153364" w:rsidRDefault="00153364">
      <w:pPr>
        <w:rPr>
          <w:rFonts w:hint="eastAsia"/>
        </w:rPr>
      </w:pPr>
      <w:r>
        <w:rPr>
          <w:rFonts w:hint="eastAsia"/>
        </w:rPr>
        <w:t>写字有的拼音的输入法：传统与现代的融合</w:t>
      </w:r>
    </w:p>
    <w:p w14:paraId="345BBE68" w14:textId="77777777" w:rsidR="00153364" w:rsidRDefault="00153364">
      <w:pPr>
        <w:rPr>
          <w:rFonts w:hint="eastAsia"/>
        </w:rPr>
      </w:pPr>
      <w:r>
        <w:rPr>
          <w:rFonts w:hint="eastAsia"/>
        </w:rPr>
        <w:t>在数字时代的浪潮下，汉字输入法作为人们交流信息、表达思想的重要工具，经历了从无到有、从简单到复杂的演变过程。其中，“写字有的拼音”的输入法，是一种结合了手写识别和拼音输入双重优势的创新方式，它不仅保留了书写汉字的传统美感，还融入了现代技术的便捷性。</w:t>
      </w:r>
    </w:p>
    <w:p w14:paraId="451913C1" w14:textId="77777777" w:rsidR="00153364" w:rsidRDefault="00153364">
      <w:pPr>
        <w:rPr>
          <w:rFonts w:hint="eastAsia"/>
        </w:rPr>
      </w:pPr>
    </w:p>
    <w:p w14:paraId="1DA07AD3" w14:textId="77777777" w:rsidR="00153364" w:rsidRDefault="00153364">
      <w:pPr>
        <w:rPr>
          <w:rFonts w:hint="eastAsia"/>
        </w:rPr>
      </w:pPr>
      <w:r>
        <w:rPr>
          <w:rFonts w:hint="eastAsia"/>
        </w:rPr>
        <w:t>起源与发展</w:t>
      </w:r>
    </w:p>
    <w:p w14:paraId="21FBCEC2" w14:textId="77777777" w:rsidR="00153364" w:rsidRDefault="00153364">
      <w:pPr>
        <w:rPr>
          <w:rFonts w:hint="eastAsia"/>
        </w:rPr>
      </w:pPr>
      <w:r>
        <w:rPr>
          <w:rFonts w:hint="eastAsia"/>
        </w:rPr>
        <w:t>“写字有的拼音”输入法的概念并非一蹴而就，它的出现是经过长时间的发展和技术积累的最后的总结。随着计算机技术的进步，早期的手写板输入方法逐渐被优化，直到触摸屏设备的普及，使得手写输入更加自然流畅。与此拼音输入法也在不断进化，语音输入、联想功能等新技术相继涌现。两者相结合，便形成了如今既能够通过手写输入，又可以利用拼音进行快速打字的“写字有的拼音”输入法。</w:t>
      </w:r>
    </w:p>
    <w:p w14:paraId="753E479C" w14:textId="77777777" w:rsidR="00153364" w:rsidRDefault="00153364">
      <w:pPr>
        <w:rPr>
          <w:rFonts w:hint="eastAsia"/>
        </w:rPr>
      </w:pPr>
    </w:p>
    <w:p w14:paraId="5E916692" w14:textId="77777777" w:rsidR="00153364" w:rsidRDefault="00153364">
      <w:pPr>
        <w:rPr>
          <w:rFonts w:hint="eastAsia"/>
        </w:rPr>
      </w:pPr>
      <w:r>
        <w:rPr>
          <w:rFonts w:hint="eastAsia"/>
        </w:rPr>
        <w:t>工作原理</w:t>
      </w:r>
    </w:p>
    <w:p w14:paraId="552EFFBF" w14:textId="77777777" w:rsidR="00153364" w:rsidRDefault="00153364">
      <w:pPr>
        <w:rPr>
          <w:rFonts w:hint="eastAsia"/>
        </w:rPr>
      </w:pPr>
      <w:r>
        <w:rPr>
          <w:rFonts w:hint="eastAsia"/>
        </w:rPr>
        <w:t>这种输入法的工作原理在于它能同时处理手写字符和拼音串。用户可以在屏幕上的指定区域书写汉字，系统会根据笔画顺序及形状进行分析，并将之转换成对应的电子文本。对于不太熟悉或不愿意手写的用户，也可以直接输入拼音字母，软件会自动给出相应的候选汉字列表。一些先进的版本还能记忆用户的习惯用词，提高预测准确性。</w:t>
      </w:r>
    </w:p>
    <w:p w14:paraId="7A843DDB" w14:textId="77777777" w:rsidR="00153364" w:rsidRDefault="00153364">
      <w:pPr>
        <w:rPr>
          <w:rFonts w:hint="eastAsia"/>
        </w:rPr>
      </w:pPr>
    </w:p>
    <w:p w14:paraId="1A258575" w14:textId="77777777" w:rsidR="00153364" w:rsidRDefault="00153364">
      <w:pPr>
        <w:rPr>
          <w:rFonts w:hint="eastAsia"/>
        </w:rPr>
      </w:pPr>
      <w:r>
        <w:rPr>
          <w:rFonts w:hint="eastAsia"/>
        </w:rPr>
        <w:t>用户体验</w:t>
      </w:r>
    </w:p>
    <w:p w14:paraId="75FCF47F" w14:textId="77777777" w:rsidR="00153364" w:rsidRDefault="00153364">
      <w:pPr>
        <w:rPr>
          <w:rFonts w:hint="eastAsia"/>
        </w:rPr>
      </w:pPr>
      <w:r>
        <w:rPr>
          <w:rFonts w:hint="eastAsia"/>
        </w:rPr>
        <w:t>对许多用户来说，“写字有的拼音”输入法提供了一种更为直观、人性化的体验。尤其是对于那些习惯了纸笔书写的人群而言，这种方式让他们在数字世界中也能找到一丝熟悉的慰藉。而且，由于其支持多种输入模式，无论是老人还是小孩，都能轻松上手使用。更重要的是，它有助于保持汉字书写的活力，避免因过度依赖键盘输入而导致书写能力下降的问题。</w:t>
      </w:r>
    </w:p>
    <w:p w14:paraId="227F0777" w14:textId="77777777" w:rsidR="00153364" w:rsidRDefault="00153364">
      <w:pPr>
        <w:rPr>
          <w:rFonts w:hint="eastAsia"/>
        </w:rPr>
      </w:pPr>
    </w:p>
    <w:p w14:paraId="15176FC4" w14:textId="77777777" w:rsidR="00153364" w:rsidRDefault="00153364">
      <w:pPr>
        <w:rPr>
          <w:rFonts w:hint="eastAsia"/>
        </w:rPr>
      </w:pPr>
      <w:r>
        <w:rPr>
          <w:rFonts w:hint="eastAsia"/>
        </w:rPr>
        <w:t>未来展望</w:t>
      </w:r>
    </w:p>
    <w:p w14:paraId="1B7F0015" w14:textId="77777777" w:rsidR="00153364" w:rsidRDefault="00153364">
      <w:pPr>
        <w:rPr>
          <w:rFonts w:hint="eastAsia"/>
        </w:rPr>
      </w:pPr>
      <w:r>
        <w:rPr>
          <w:rFonts w:hint="eastAsia"/>
        </w:rPr>
        <w:t>展望未来，“写字有的拼音”输入法有望继续革新，变得更加智能和个性化。随着人工智能技术的深入应用，我们可以期待更加精准的手写识别、更加快速的响应速度以及更加丰富的语义理解能力。这不仅能够提升用户的输入效率，还将进一步推动中文信息交流方式的变革，让传统文化与现代科技碰撞出更加绚烂的火花。</w:t>
      </w:r>
    </w:p>
    <w:p w14:paraId="278E26A4" w14:textId="77777777" w:rsidR="00153364" w:rsidRDefault="00153364">
      <w:pPr>
        <w:rPr>
          <w:rFonts w:hint="eastAsia"/>
        </w:rPr>
      </w:pPr>
    </w:p>
    <w:p w14:paraId="5E1AA5BC" w14:textId="77777777" w:rsidR="00153364" w:rsidRDefault="001533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8E99B" w14:textId="136D2B16" w:rsidR="00707CC4" w:rsidRDefault="00707CC4"/>
    <w:sectPr w:rsidR="0070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C4"/>
    <w:rsid w:val="00153364"/>
    <w:rsid w:val="003B267A"/>
    <w:rsid w:val="0070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B901A-3054-4723-B1D1-21F9E313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