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3C7F" w14:textId="77777777" w:rsidR="00B44305" w:rsidRDefault="00B44305">
      <w:pPr>
        <w:rPr>
          <w:rFonts w:hint="eastAsia"/>
        </w:rPr>
      </w:pPr>
      <w:r>
        <w:rPr>
          <w:rFonts w:hint="eastAsia"/>
        </w:rPr>
        <w:t>力（lì）：自然与人文的交融</w:t>
      </w:r>
    </w:p>
    <w:p w14:paraId="0E1CAC5C" w14:textId="77777777" w:rsidR="00B44305" w:rsidRDefault="00B44305">
      <w:pPr>
        <w:rPr>
          <w:rFonts w:hint="eastAsia"/>
        </w:rPr>
      </w:pPr>
      <w:r>
        <w:rPr>
          <w:rFonts w:hint="eastAsia"/>
        </w:rPr>
        <w:t>力，读作 lì，在汉语中是一个充满活力和变化的字眼。它不仅仅代表了物理上的作用力，更象征着人类社会中的影响力、动力以及能力。从古代到现代，力的概念贯穿于科学探索、哲学思考、艺术创作和社会发展等各个方面。力是宇宙万物运动的基本形式之一，也是推动历史车轮前进的重要因素。</w:t>
      </w:r>
    </w:p>
    <w:p w14:paraId="75C6A073" w14:textId="77777777" w:rsidR="00B44305" w:rsidRDefault="00B44305">
      <w:pPr>
        <w:rPr>
          <w:rFonts w:hint="eastAsia"/>
        </w:rPr>
      </w:pPr>
    </w:p>
    <w:p w14:paraId="6B3DA962" w14:textId="77777777" w:rsidR="00B44305" w:rsidRDefault="00B44305">
      <w:pPr>
        <w:rPr>
          <w:rFonts w:hint="eastAsia"/>
        </w:rPr>
      </w:pPr>
      <w:r>
        <w:rPr>
          <w:rFonts w:hint="eastAsia"/>
        </w:rPr>
        <w:t>自然界中的力</w:t>
      </w:r>
    </w:p>
    <w:p w14:paraId="699EC793" w14:textId="77777777" w:rsidR="00B44305" w:rsidRDefault="00B44305">
      <w:pPr>
        <w:rPr>
          <w:rFonts w:hint="eastAsia"/>
        </w:rPr>
      </w:pPr>
      <w:r>
        <w:rPr>
          <w:rFonts w:hint="eastAsia"/>
        </w:rPr>
        <w:t>在自然科学领域里，力是一种使物体加速或改变形状的作用。根据牛顿第二定律，我们知道当一个外力施加于物体上时，该物体会产生相应的加速度，这便是我们熟知的动力学原理。而万有引力则是维持天体间相对位置稳定的力量，正是这种神秘而又伟大的力量让地球绕太阳运转，让月亮伴随地球旋转。电磁力、强相互作用力和弱相互作用力共同构成了微观世界的基本框架，它们各自发挥着不可或缺的作用。</w:t>
      </w:r>
    </w:p>
    <w:p w14:paraId="4857A32C" w14:textId="77777777" w:rsidR="00B44305" w:rsidRDefault="00B44305">
      <w:pPr>
        <w:rPr>
          <w:rFonts w:hint="eastAsia"/>
        </w:rPr>
      </w:pPr>
    </w:p>
    <w:p w14:paraId="70D7FBF1" w14:textId="77777777" w:rsidR="00B44305" w:rsidRDefault="00B44305">
      <w:pPr>
        <w:rPr>
          <w:rFonts w:hint="eastAsia"/>
        </w:rPr>
      </w:pPr>
      <w:r>
        <w:rPr>
          <w:rFonts w:hint="eastAsia"/>
        </w:rPr>
        <w:t>人类社会中的力</w:t>
      </w:r>
    </w:p>
    <w:p w14:paraId="192C9A1F" w14:textId="77777777" w:rsidR="00B44305" w:rsidRDefault="00B44305">
      <w:pPr>
        <w:rPr>
          <w:rFonts w:hint="eastAsia"/>
        </w:rPr>
      </w:pPr>
      <w:r>
        <w:rPr>
          <w:rFonts w:hint="eastAsia"/>
        </w:rPr>
        <w:t>转向人文社会科学，力同样扮演着举足轻重的角色。政治家们通过外交手段来增强国家间的吸引力；经济学家研究市场供需关系以寻求最佳平衡点；艺术家则借助作品传达内心深处的情感冲击。这些都是不同形式的“力”，它们塑造了丰富多彩的社会景观。在个人成长过程中，我们也不断积累知识、技能等各种软实力，以便更好地适应快速变化的世界。</w:t>
      </w:r>
    </w:p>
    <w:p w14:paraId="1D734CDB" w14:textId="77777777" w:rsidR="00B44305" w:rsidRDefault="00B44305">
      <w:pPr>
        <w:rPr>
          <w:rFonts w:hint="eastAsia"/>
        </w:rPr>
      </w:pPr>
    </w:p>
    <w:p w14:paraId="377A19C4" w14:textId="77777777" w:rsidR="00B44305" w:rsidRDefault="00B44305">
      <w:pPr>
        <w:rPr>
          <w:rFonts w:hint="eastAsia"/>
        </w:rPr>
      </w:pPr>
      <w:r>
        <w:rPr>
          <w:rFonts w:hint="eastAsia"/>
        </w:rPr>
        <w:t>文化视角下的力</w:t>
      </w:r>
    </w:p>
    <w:p w14:paraId="183C2D06" w14:textId="77777777" w:rsidR="00B44305" w:rsidRDefault="00B44305">
      <w:pPr>
        <w:rPr>
          <w:rFonts w:hint="eastAsia"/>
        </w:rPr>
      </w:pPr>
      <w:r>
        <w:rPr>
          <w:rFonts w:hint="eastAsia"/>
        </w:rPr>
        <w:t>从文化的视角来看，不同的民族对于力有着独特的理解和表达方式。在中国传统文化中，“德不孤，必有邻”体现了道德力量对人际关系的影响；武术作为一项传统技艺，则展示了人体潜能所能达到的高度。西方文化里，英雄主义情节往往围绕着超乎常人的力量展开叙述，如古希腊神话中的赫拉克勒斯十二功绩。这些故事不仅丰富了文学宝库，也激励了一代又一代人为追求卓越而努力奋斗。</w:t>
      </w:r>
    </w:p>
    <w:p w14:paraId="7DDCEAD3" w14:textId="77777777" w:rsidR="00B44305" w:rsidRDefault="00B44305">
      <w:pPr>
        <w:rPr>
          <w:rFonts w:hint="eastAsia"/>
        </w:rPr>
      </w:pPr>
    </w:p>
    <w:p w14:paraId="1C0C97B9" w14:textId="77777777" w:rsidR="00B44305" w:rsidRDefault="00B44305">
      <w:pPr>
        <w:rPr>
          <w:rFonts w:hint="eastAsia"/>
        </w:rPr>
      </w:pPr>
      <w:r>
        <w:rPr>
          <w:rFonts w:hint="eastAsia"/>
        </w:rPr>
        <w:t>未来展望</w:t>
      </w:r>
    </w:p>
    <w:p w14:paraId="2FD39E55" w14:textId="77777777" w:rsidR="00B44305" w:rsidRDefault="00B44305">
      <w:pPr>
        <w:rPr>
          <w:rFonts w:hint="eastAsia"/>
        </w:rPr>
      </w:pPr>
      <w:r>
        <w:rPr>
          <w:rFonts w:hint="eastAsia"/>
        </w:rPr>
        <w:t>随着科技的发展，我们对力的认识也在不断深化。新能源技术的研发正在改变全球能源格局；人工智能的进步为解决复杂问题提供了新的思路；基因编辑等前沿生物技术更是打开了通往未知世界的大门。可以预见，在不久的将来，人类将能够更加精准地控制各种类型的力，从而创造出更加美好的生活。无论是在宏观宇宙还是微观粒子层面，亦或是社会生活的各个角落，力始终是我们探索未知、追求进步的核心驱动力。</w:t>
      </w:r>
    </w:p>
    <w:p w14:paraId="69937B60" w14:textId="77777777" w:rsidR="00B44305" w:rsidRDefault="00B44305">
      <w:pPr>
        <w:rPr>
          <w:rFonts w:hint="eastAsia"/>
        </w:rPr>
      </w:pPr>
    </w:p>
    <w:p w14:paraId="10609A2A" w14:textId="77777777" w:rsidR="00B44305" w:rsidRDefault="00B44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E6F01" w14:textId="59F11287" w:rsidR="00B00078" w:rsidRDefault="00B00078"/>
    <w:sectPr w:rsidR="00B0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8"/>
    <w:rsid w:val="003B267A"/>
    <w:rsid w:val="00B00078"/>
    <w:rsid w:val="00B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EC23-E38B-4572-A789-9B6EC791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