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1AF42" w14:textId="77777777" w:rsidR="00F5685C" w:rsidRDefault="00F5685C">
      <w:pPr>
        <w:rPr>
          <w:rFonts w:hint="eastAsia"/>
        </w:rPr>
      </w:pPr>
      <w:r>
        <w:rPr>
          <w:rFonts w:hint="eastAsia"/>
        </w:rPr>
        <w:t>堃怎么打的拼音打不出来</w:t>
      </w:r>
    </w:p>
    <w:p w14:paraId="728C73DA" w14:textId="77777777" w:rsidR="00F5685C" w:rsidRDefault="00F5685C">
      <w:pPr>
        <w:rPr>
          <w:rFonts w:hint="eastAsia"/>
        </w:rPr>
      </w:pPr>
      <w:r>
        <w:rPr>
          <w:rFonts w:hint="eastAsia"/>
        </w:rPr>
        <w:t>在中文输入法的世界里，有时候我们会遇到一些不太常用的字，比如“堃”，它并不像我们日常使用的汉字那样频繁出现在我们的视野中。当需要打出这个字时，可能会发现常规的方法似乎行不通，尤其是对于拼音输入用户而言，直接按照读音输入“kun”可能无法找到对应的字。这主要是因为“堃”的拼音并非是常见的“kun”，而是有着独特的发音规则。</w:t>
      </w:r>
    </w:p>
    <w:p w14:paraId="316D775A" w14:textId="77777777" w:rsidR="00F5685C" w:rsidRDefault="00F5685C">
      <w:pPr>
        <w:rPr>
          <w:rFonts w:hint="eastAsia"/>
        </w:rPr>
      </w:pPr>
    </w:p>
    <w:p w14:paraId="45412692" w14:textId="77777777" w:rsidR="00F5685C" w:rsidRDefault="00F5685C">
      <w:pPr>
        <w:rPr>
          <w:rFonts w:hint="eastAsia"/>
        </w:rPr>
      </w:pPr>
      <w:r>
        <w:rPr>
          <w:rFonts w:hint="eastAsia"/>
        </w:rPr>
        <w:t>了解堃字的正确拼音</w:t>
      </w:r>
    </w:p>
    <w:p w14:paraId="48606740" w14:textId="77777777" w:rsidR="00F5685C" w:rsidRDefault="00F5685C">
      <w:pPr>
        <w:rPr>
          <w:rFonts w:hint="eastAsia"/>
        </w:rPr>
      </w:pPr>
      <w:r>
        <w:rPr>
          <w:rFonts w:hint="eastAsia"/>
        </w:rPr>
        <w:t>要解决这个问题，首先得明确“堃”的正确拼音。实际上，“堃”的拼音是“ku6”。这里的数字“6”代表了一个特殊的声调符号，在某些输入法中，它用来表示轻声或者不常用到的声调。然而，并不是所有的输入法都支持这种标记方式，这可能是造成困扰的一个原因。为了能够顺利地打出“堃”字，我们需要寻找一种更为通用的方法。</w:t>
      </w:r>
    </w:p>
    <w:p w14:paraId="21CA183C" w14:textId="77777777" w:rsidR="00F5685C" w:rsidRDefault="00F5685C">
      <w:pPr>
        <w:rPr>
          <w:rFonts w:hint="eastAsia"/>
        </w:rPr>
      </w:pPr>
    </w:p>
    <w:p w14:paraId="4EEB255C" w14:textId="77777777" w:rsidR="00F5685C" w:rsidRDefault="00F5685C">
      <w:pPr>
        <w:rPr>
          <w:rFonts w:hint="eastAsia"/>
        </w:rPr>
      </w:pPr>
      <w:r>
        <w:rPr>
          <w:rFonts w:hint="eastAsia"/>
        </w:rPr>
        <w:t>使用五笔或手写输入法</w:t>
      </w:r>
    </w:p>
    <w:p w14:paraId="126BB116" w14:textId="77777777" w:rsidR="00F5685C" w:rsidRDefault="00F5685C">
      <w:pPr>
        <w:rPr>
          <w:rFonts w:hint="eastAsia"/>
        </w:rPr>
      </w:pPr>
      <w:r>
        <w:rPr>
          <w:rFonts w:hint="eastAsia"/>
        </w:rPr>
        <w:t>如果拼音输入遇到了障碍，不妨尝试其他类型的输入法。例如，五笔字型输入法是根据汉字的形状和结构来编码的，与拼音无关，因此可以绕过拼音输入的难题。对于不太熟悉五笔编码的朋友来说，现代的手写输入法也是一个不错的选择。通过屏幕上的虚拟书写板，你可以用手写的方式画出“堃”字，输入法会自动识别并提供候选词。</w:t>
      </w:r>
    </w:p>
    <w:p w14:paraId="57FA9E24" w14:textId="77777777" w:rsidR="00F5685C" w:rsidRDefault="00F5685C">
      <w:pPr>
        <w:rPr>
          <w:rFonts w:hint="eastAsia"/>
        </w:rPr>
      </w:pPr>
    </w:p>
    <w:p w14:paraId="3EE45E67" w14:textId="77777777" w:rsidR="00F5685C" w:rsidRDefault="00F5685C">
      <w:pPr>
        <w:rPr>
          <w:rFonts w:hint="eastAsia"/>
        </w:rPr>
      </w:pPr>
      <w:r>
        <w:rPr>
          <w:rFonts w:hint="eastAsia"/>
        </w:rPr>
        <w:t>借助搜索引擎和在线工具</w:t>
      </w:r>
    </w:p>
    <w:p w14:paraId="40B98D3F" w14:textId="77777777" w:rsidR="00F5685C" w:rsidRDefault="00F5685C">
      <w:pPr>
        <w:rPr>
          <w:rFonts w:hint="eastAsia"/>
        </w:rPr>
      </w:pPr>
      <w:r>
        <w:rPr>
          <w:rFonts w:hint="eastAsia"/>
        </w:rPr>
        <w:t>在互联网时代，当我们遇到问题时，搜索引擎往往是最好的帮手之一。当你不知道如何打出“堃”字时，可以在搜索引擎中搜索该字的拼音、五笔码或者是其相关的背景信息。还有一些专门用于查询汉字编码、拼音等信息的在线工具网站，它们提供了便捷的服务帮助用户快速找到所需的信息。这些资源可以帮助你更轻松地解决问题。</w:t>
      </w:r>
    </w:p>
    <w:p w14:paraId="45424E82" w14:textId="77777777" w:rsidR="00F5685C" w:rsidRDefault="00F5685C">
      <w:pPr>
        <w:rPr>
          <w:rFonts w:hint="eastAsia"/>
        </w:rPr>
      </w:pPr>
    </w:p>
    <w:p w14:paraId="46D57695" w14:textId="77777777" w:rsidR="00F5685C" w:rsidRDefault="00F5685C">
      <w:pPr>
        <w:rPr>
          <w:rFonts w:hint="eastAsia"/>
        </w:rPr>
      </w:pPr>
      <w:r>
        <w:rPr>
          <w:rFonts w:hint="eastAsia"/>
        </w:rPr>
        <w:t>更新输入法软件</w:t>
      </w:r>
    </w:p>
    <w:p w14:paraId="37366426" w14:textId="77777777" w:rsidR="00F5685C" w:rsidRDefault="00F5685C">
      <w:pPr>
        <w:rPr>
          <w:rFonts w:hint="eastAsia"/>
        </w:rPr>
      </w:pPr>
      <w:r>
        <w:rPr>
          <w:rFonts w:hint="eastAsia"/>
        </w:rPr>
        <w:t>有时候，输入法本身可能存在一定的局限性，导致特定汉字难以输入。定期检查并更新你的输入法软件至最新版本，可以确保你拥有最全面的字库以及最新的功能特性。新的更新往往包含了对更多生僻字的支持，提高了输入效率和准确性。不同的输入法品牌之间也存在差异，如果你经常需要输入类似“堃”这样的特殊字符，考虑更换一个更适合自己的输入法也可能是一个有效的解决方案。</w:t>
      </w:r>
    </w:p>
    <w:p w14:paraId="4C4F2E2B" w14:textId="77777777" w:rsidR="00F5685C" w:rsidRDefault="00F5685C">
      <w:pPr>
        <w:rPr>
          <w:rFonts w:hint="eastAsia"/>
        </w:rPr>
      </w:pPr>
    </w:p>
    <w:p w14:paraId="0089105A" w14:textId="77777777" w:rsidR="00F5685C" w:rsidRDefault="00F5685C">
      <w:pPr>
        <w:rPr>
          <w:rFonts w:hint="eastAsia"/>
        </w:rPr>
      </w:pPr>
      <w:r>
        <w:rPr>
          <w:rFonts w:hint="eastAsia"/>
        </w:rPr>
        <w:t>最后的总结</w:t>
      </w:r>
    </w:p>
    <w:p w14:paraId="63526796" w14:textId="77777777" w:rsidR="00F5685C" w:rsidRDefault="00F5685C">
      <w:pPr>
        <w:rPr>
          <w:rFonts w:hint="eastAsia"/>
        </w:rPr>
      </w:pPr>
      <w:r>
        <w:rPr>
          <w:rFonts w:hint="eastAsia"/>
        </w:rPr>
        <w:t>面对像“堃”这样不易打出的汉字，不要感到沮丧。通过上述介绍的方法，无论是掌握正确的拼音、利用五笔或手写输入，还是借助网络资源和支持更广泛字符集的输入法，都可以有效地解决问题。随着技术的发展，输入法也在不断进步和完善，相信未来会有更多的便利等待着我们去探索和使用。</w:t>
      </w:r>
    </w:p>
    <w:p w14:paraId="636ADBE3" w14:textId="77777777" w:rsidR="00F5685C" w:rsidRDefault="00F5685C">
      <w:pPr>
        <w:rPr>
          <w:rFonts w:hint="eastAsia"/>
        </w:rPr>
      </w:pPr>
    </w:p>
    <w:p w14:paraId="4C0EE850" w14:textId="77777777" w:rsidR="00F5685C" w:rsidRDefault="00F568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71E1F2" w14:textId="15828AAE" w:rsidR="00B93BA6" w:rsidRDefault="00B93BA6"/>
    <w:sectPr w:rsidR="00B93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A6"/>
    <w:rsid w:val="003B267A"/>
    <w:rsid w:val="00B93BA6"/>
    <w:rsid w:val="00F5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E4E74-F2CF-4018-AF84-2F66EB2C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