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93A5" w14:textId="77777777" w:rsidR="00E20D1F" w:rsidRDefault="00E20D1F">
      <w:pPr>
        <w:rPr>
          <w:rFonts w:hint="eastAsia"/>
        </w:rPr>
      </w:pPr>
      <w:r>
        <w:rPr>
          <w:rFonts w:hint="eastAsia"/>
        </w:rPr>
        <w:t>宣的拼音组词部首</w:t>
      </w:r>
    </w:p>
    <w:p w14:paraId="2F473CFA" w14:textId="77777777" w:rsidR="00E20D1F" w:rsidRDefault="00E20D1F">
      <w:pPr>
        <w:rPr>
          <w:rFonts w:hint="eastAsia"/>
        </w:rPr>
      </w:pPr>
      <w:r>
        <w:rPr>
          <w:rFonts w:hint="eastAsia"/>
        </w:rPr>
        <w:t>汉字“宣”是一个具有悠久历史和丰富含义的文字，它在《说文解字》中被解释为天子所居之处，有发布、宣布之意。从构字上看，“宣”的部首是“宀”，表示与房屋有关，而其右边部分则由“亘”组成，意味着长久不变的事物。这个字的发音为xuān，属于汉语拼音中的阴平声调。</w:t>
      </w:r>
    </w:p>
    <w:p w14:paraId="6BCCD07D" w14:textId="77777777" w:rsidR="00E20D1F" w:rsidRDefault="00E20D1F">
      <w:pPr>
        <w:rPr>
          <w:rFonts w:hint="eastAsia"/>
        </w:rPr>
      </w:pPr>
    </w:p>
    <w:p w14:paraId="3553B1C8" w14:textId="77777777" w:rsidR="00E20D1F" w:rsidRDefault="00E20D1F">
      <w:pPr>
        <w:rPr>
          <w:rFonts w:hint="eastAsia"/>
        </w:rPr>
      </w:pPr>
      <w:r>
        <w:rPr>
          <w:rFonts w:hint="eastAsia"/>
        </w:rPr>
        <w:t>宣的历史演变</w:t>
      </w:r>
    </w:p>
    <w:p w14:paraId="57555F9F" w14:textId="77777777" w:rsidR="00E20D1F" w:rsidRDefault="00E20D1F">
      <w:pPr>
        <w:rPr>
          <w:rFonts w:hint="eastAsia"/>
        </w:rPr>
      </w:pPr>
      <w:r>
        <w:rPr>
          <w:rFonts w:hint="eastAsia"/>
        </w:rPr>
        <w:t>追溯到甲骨文时期，“宣”字的形态就已经初见端倪，随着时代的推移，它的形状逐渐演变为今天的模样。篆书、隶书、楷书等字体的变化也反映了不同朝代对于该字形的审美和书写习惯。到了现代，简体字“宣”成为了我们日常生活中最为常见的形式，而在一些书法作品或者古籍中，我们还能看到繁体字“宣”的身影。</w:t>
      </w:r>
    </w:p>
    <w:p w14:paraId="6485C7A6" w14:textId="77777777" w:rsidR="00E20D1F" w:rsidRDefault="00E20D1F">
      <w:pPr>
        <w:rPr>
          <w:rFonts w:hint="eastAsia"/>
        </w:rPr>
      </w:pPr>
    </w:p>
    <w:p w14:paraId="3D905FF9" w14:textId="77777777" w:rsidR="00E20D1F" w:rsidRDefault="00E20D1F">
      <w:pPr>
        <w:rPr>
          <w:rFonts w:hint="eastAsia"/>
        </w:rPr>
      </w:pPr>
      <w:r>
        <w:rPr>
          <w:rFonts w:hint="eastAsia"/>
        </w:rPr>
        <w:t>宣的语义与用法</w:t>
      </w:r>
    </w:p>
    <w:p w14:paraId="393C6E9D" w14:textId="77777777" w:rsidR="00E20D1F" w:rsidRDefault="00E20D1F">
      <w:pPr>
        <w:rPr>
          <w:rFonts w:hint="eastAsia"/>
        </w:rPr>
      </w:pPr>
      <w:r>
        <w:rPr>
          <w:rFonts w:hint="eastAsia"/>
        </w:rPr>
        <w:t>“宣”作为一个动词时，主要表达的是公布、宣告的意思，比如政府宣布新政策，或是企业宣传新产品。“宣”还常用于描述一种空间上的宽敞明亮的感觉，如“大厅轩敞”。在人名、地名中也有广泛的应用，例如北京的宣武区。“宣”字还可以组成许多词汇，如宣言、宣传、宣泄等，这些词语都体现了“宣”字的核心意义。</w:t>
      </w:r>
    </w:p>
    <w:p w14:paraId="7C67AB64" w14:textId="77777777" w:rsidR="00E20D1F" w:rsidRDefault="00E20D1F">
      <w:pPr>
        <w:rPr>
          <w:rFonts w:hint="eastAsia"/>
        </w:rPr>
      </w:pPr>
    </w:p>
    <w:p w14:paraId="64F0DDD4" w14:textId="77777777" w:rsidR="00E20D1F" w:rsidRDefault="00E20D1F">
      <w:pPr>
        <w:rPr>
          <w:rFonts w:hint="eastAsia"/>
        </w:rPr>
      </w:pPr>
      <w:r>
        <w:rPr>
          <w:rFonts w:hint="eastAsia"/>
        </w:rPr>
        <w:t>宣的文化内涵</w:t>
      </w:r>
    </w:p>
    <w:p w14:paraId="1A2DC7F8" w14:textId="77777777" w:rsidR="00E20D1F" w:rsidRDefault="00E20D1F">
      <w:pPr>
        <w:rPr>
          <w:rFonts w:hint="eastAsia"/>
        </w:rPr>
      </w:pPr>
      <w:r>
        <w:rPr>
          <w:rFonts w:hint="eastAsia"/>
        </w:rPr>
        <w:t>在中国传统文化里，“宣”不仅仅是一个简单的字符，更承载着深厚的文化价值。古代帝王通过诏书来传达旨意，这就是“宣”的具体体现；而民间百姓也会利用各种方式来宣扬自己的观点或故事，形成了丰富多彩的口头文学。“宣纸”作为一种传统手工艺品，以其独特的质地和用途闻名于世，成为中华文化的一张名片。</w:t>
      </w:r>
    </w:p>
    <w:p w14:paraId="38B8DA61" w14:textId="77777777" w:rsidR="00E20D1F" w:rsidRDefault="00E20D1F">
      <w:pPr>
        <w:rPr>
          <w:rFonts w:hint="eastAsia"/>
        </w:rPr>
      </w:pPr>
    </w:p>
    <w:p w14:paraId="2D8D6925" w14:textId="77777777" w:rsidR="00E20D1F" w:rsidRDefault="00E20D1F">
      <w:pPr>
        <w:rPr>
          <w:rFonts w:hint="eastAsia"/>
        </w:rPr>
      </w:pPr>
      <w:r>
        <w:rPr>
          <w:rFonts w:hint="eastAsia"/>
        </w:rPr>
        <w:t>宣的艺术表现</w:t>
      </w:r>
    </w:p>
    <w:p w14:paraId="2B7F12C8" w14:textId="77777777" w:rsidR="00E20D1F" w:rsidRDefault="00E20D1F">
      <w:pPr>
        <w:rPr>
          <w:rFonts w:hint="eastAsia"/>
        </w:rPr>
      </w:pPr>
      <w:r>
        <w:rPr>
          <w:rFonts w:hint="eastAsia"/>
        </w:rPr>
        <w:t>书法艺术中，“宣”字因其结构的独特性，成为了书法家们钟爱的对象之一。无论是行书的流畅，还是楷书的规整，“宣”都能展现出不同的美感。绘画方面，以“宣”为主题的画作也不少见，艺术家们通过笔墨将“宣”的意境描绘得淋漓尽致。在诗歌创作中，“宣”常常作为灵感来源，诗人借景抒情，表达了对自然和社会现象的看法。</w:t>
      </w:r>
    </w:p>
    <w:p w14:paraId="36686E29" w14:textId="77777777" w:rsidR="00E20D1F" w:rsidRDefault="00E20D1F">
      <w:pPr>
        <w:rPr>
          <w:rFonts w:hint="eastAsia"/>
        </w:rPr>
      </w:pPr>
    </w:p>
    <w:p w14:paraId="231D82D2" w14:textId="77777777" w:rsidR="00E20D1F" w:rsidRDefault="00E20D1F">
      <w:pPr>
        <w:rPr>
          <w:rFonts w:hint="eastAsia"/>
        </w:rPr>
      </w:pPr>
      <w:r>
        <w:rPr>
          <w:rFonts w:hint="eastAsia"/>
        </w:rPr>
        <w:t>最后的总结</w:t>
      </w:r>
    </w:p>
    <w:p w14:paraId="74B41074" w14:textId="77777777" w:rsidR="00E20D1F" w:rsidRDefault="00E20D1F">
      <w:pPr>
        <w:rPr>
          <w:rFonts w:hint="eastAsia"/>
        </w:rPr>
      </w:pPr>
      <w:r>
        <w:rPr>
          <w:rFonts w:hint="eastAsia"/>
        </w:rPr>
        <w:t>“宣”不仅仅是一个文字，它贯穿了中国历史文化的长河，见证了无数个朝代的兴衰更替。从最初的简单符号发展至今，已经深深融入到了我们的日常生活当中，成为不可或缺的一部分。无论是官方文件上的正式用语，还是日常生活中的随口一说，“宣”都在默默传递着信息，发挥着它独特的作用。</w:t>
      </w:r>
    </w:p>
    <w:p w14:paraId="793F075F" w14:textId="77777777" w:rsidR="00E20D1F" w:rsidRDefault="00E20D1F">
      <w:pPr>
        <w:rPr>
          <w:rFonts w:hint="eastAsia"/>
        </w:rPr>
      </w:pPr>
    </w:p>
    <w:p w14:paraId="6F694E28" w14:textId="77777777" w:rsidR="00E20D1F" w:rsidRDefault="00E20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5E51C" w14:textId="020AB25D" w:rsidR="00A41C68" w:rsidRDefault="00A41C68"/>
    <w:sectPr w:rsidR="00A4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68"/>
    <w:rsid w:val="003B267A"/>
    <w:rsid w:val="00A41C68"/>
    <w:rsid w:val="00E2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A0836-C7F8-4C51-B33C-5D1C6D1A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