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6D181" w14:textId="77777777" w:rsidR="005E736E" w:rsidRDefault="005E736E">
      <w:pPr>
        <w:rPr>
          <w:rFonts w:hint="eastAsia"/>
        </w:rPr>
      </w:pPr>
      <w:r>
        <w:rPr>
          <w:rFonts w:hint="eastAsia"/>
        </w:rPr>
        <w:t>寻觅的“觅”的拼音怎么写：探寻汉字之美</w:t>
      </w:r>
    </w:p>
    <w:p w14:paraId="2E459C22" w14:textId="77777777" w:rsidR="005E736E" w:rsidRDefault="005E736E">
      <w:pPr>
        <w:rPr>
          <w:rFonts w:hint="eastAsia"/>
        </w:rPr>
      </w:pPr>
      <w:r>
        <w:rPr>
          <w:rFonts w:hint="eastAsia"/>
        </w:rPr>
        <w:t>在中华文化的长河中，汉字犹如璀璨的明珠，每一个字都蕴含着深厚的历史与文化内涵。“寻觅”这个词，常常出现在我们渴望寻找或是探索事物的时候。“寻觅”的“觅”的拼音究竟是如何书写的呢？其实，它的拼音是“mì”，这个简单的声母和韵母组合，背后却有着丰富的意义。</w:t>
      </w:r>
    </w:p>
    <w:p w14:paraId="35A962DF" w14:textId="77777777" w:rsidR="005E736E" w:rsidRDefault="005E736E">
      <w:pPr>
        <w:rPr>
          <w:rFonts w:hint="eastAsia"/>
        </w:rPr>
      </w:pPr>
    </w:p>
    <w:p w14:paraId="27019C25" w14:textId="77777777" w:rsidR="005E736E" w:rsidRDefault="005E736E">
      <w:pPr>
        <w:rPr>
          <w:rFonts w:hint="eastAsia"/>
        </w:rPr>
      </w:pPr>
      <w:r>
        <w:rPr>
          <w:rFonts w:hint="eastAsia"/>
        </w:rPr>
        <w:t>从音到形：了解“觅”的构造</w:t>
      </w:r>
    </w:p>
    <w:p w14:paraId="6D81B3DC" w14:textId="77777777" w:rsidR="005E736E" w:rsidRDefault="005E736E">
      <w:pPr>
        <w:rPr>
          <w:rFonts w:hint="eastAsia"/>
        </w:rPr>
      </w:pPr>
      <w:r>
        <w:rPr>
          <w:rFonts w:hint="eastAsia"/>
        </w:rPr>
        <w:t>“觅”是一个形声字，从结构上看，它由两部分组成，左边为“见”，右边为“未”。这样的构字方式不仅体现了古人造字时的智慧，也反映了汉字独特的表意功能。通过“见”和“未”的结合，似乎暗示了寻找的过程——既要有“见”的行动，又要有“未”达到的目标。而当我们念出“觅”的拼音“mì”时，仿佛能感受到一种对未知事物的好奇与探索的精神。</w:t>
      </w:r>
    </w:p>
    <w:p w14:paraId="14E4F3B8" w14:textId="77777777" w:rsidR="005E736E" w:rsidRDefault="005E736E">
      <w:pPr>
        <w:rPr>
          <w:rFonts w:hint="eastAsia"/>
        </w:rPr>
      </w:pPr>
    </w:p>
    <w:p w14:paraId="31565CCC" w14:textId="77777777" w:rsidR="005E736E" w:rsidRDefault="005E736E">
      <w:pPr>
        <w:rPr>
          <w:rFonts w:hint="eastAsia"/>
        </w:rPr>
      </w:pPr>
      <w:r>
        <w:rPr>
          <w:rFonts w:hint="eastAsia"/>
        </w:rPr>
        <w:t>拼音中的声调：理解“觅”的四声变化</w:t>
      </w:r>
    </w:p>
    <w:p w14:paraId="0AB96350" w14:textId="77777777" w:rsidR="005E736E" w:rsidRDefault="005E736E">
      <w:pPr>
        <w:rPr>
          <w:rFonts w:hint="eastAsia"/>
        </w:rPr>
      </w:pPr>
      <w:r>
        <w:rPr>
          <w:rFonts w:hint="eastAsia"/>
        </w:rPr>
        <w:t>汉语拼音系统中，声调扮演着区分语义的重要角色。“觅”的拼音是“mì”，属于去声，即第四声。这种声调的特点是从高降到低，给人一种坚定、决绝的感觉，恰似我们在寻觅过程中所持有的那份执着。如果将“觅”的声调改变，虽然仍然是同一个字，但在不同的语境下，可能会传达出不同的情感色彩或含义。</w:t>
      </w:r>
    </w:p>
    <w:p w14:paraId="42EAD5CC" w14:textId="77777777" w:rsidR="005E736E" w:rsidRDefault="005E736E">
      <w:pPr>
        <w:rPr>
          <w:rFonts w:hint="eastAsia"/>
        </w:rPr>
      </w:pPr>
    </w:p>
    <w:p w14:paraId="412AB010" w14:textId="77777777" w:rsidR="005E736E" w:rsidRDefault="005E736E">
      <w:pPr>
        <w:rPr>
          <w:rFonts w:hint="eastAsia"/>
        </w:rPr>
      </w:pPr>
      <w:r>
        <w:rPr>
          <w:rFonts w:hint="eastAsia"/>
        </w:rPr>
        <w:t>历史典故：“觅”的故事</w:t>
      </w:r>
    </w:p>
    <w:p w14:paraId="493CB798" w14:textId="77777777" w:rsidR="005E736E" w:rsidRDefault="005E736E">
      <w:pPr>
        <w:rPr>
          <w:rFonts w:hint="eastAsia"/>
        </w:rPr>
      </w:pPr>
      <w:r>
        <w:rPr>
          <w:rFonts w:hint="eastAsia"/>
        </w:rPr>
        <w:t>在古代文学作品中，“觅”字出现频率颇高，尤其是在描绘人物情感或描述事件发展的关键时刻。例如，在《红楼梦》中就有许多关于“觅”的描写，作者用细腻的笔触刻画了人物内心的挣扎与追求。“觅”也常被用来形容文人墨客对知识、真理的不懈追寻。这些故事不仅丰富了“觅”的文化内涵，也让人们对这个字有了更深的理解。</w:t>
      </w:r>
    </w:p>
    <w:p w14:paraId="1CF54566" w14:textId="77777777" w:rsidR="005E736E" w:rsidRDefault="005E736E">
      <w:pPr>
        <w:rPr>
          <w:rFonts w:hint="eastAsia"/>
        </w:rPr>
      </w:pPr>
    </w:p>
    <w:p w14:paraId="6C2E72EA" w14:textId="77777777" w:rsidR="005E736E" w:rsidRDefault="005E736E">
      <w:pPr>
        <w:rPr>
          <w:rFonts w:hint="eastAsia"/>
        </w:rPr>
      </w:pPr>
      <w:r>
        <w:rPr>
          <w:rFonts w:hint="eastAsia"/>
        </w:rPr>
        <w:t>现代应用：“觅”在生活中的体现</w:t>
      </w:r>
    </w:p>
    <w:p w14:paraId="5F3BCBB2" w14:textId="77777777" w:rsidR="005E736E" w:rsidRDefault="005E736E">
      <w:pPr>
        <w:rPr>
          <w:rFonts w:hint="eastAsia"/>
        </w:rPr>
      </w:pPr>
      <w:r>
        <w:rPr>
          <w:rFonts w:hint="eastAsia"/>
        </w:rPr>
        <w:t>随着时代的发展，“觅”的使用范围也在不断扩大。它不仅限于书面表达，在日常口语交流中也十分常见。比如，当我们说“觅食”、“觅友”、“觅知音”等词语时，实际上是在表达自己对于某种需求或者愿望的追求。在互联网环境下，“觅”还衍生出了新的含义，如在线上寻找信息、资源等行为都可以用“觅”来概括。</w:t>
      </w:r>
    </w:p>
    <w:p w14:paraId="36EEEF00" w14:textId="77777777" w:rsidR="005E736E" w:rsidRDefault="005E736E">
      <w:pPr>
        <w:rPr>
          <w:rFonts w:hint="eastAsia"/>
        </w:rPr>
      </w:pPr>
    </w:p>
    <w:p w14:paraId="2F850C81" w14:textId="77777777" w:rsidR="005E736E" w:rsidRDefault="005E736E">
      <w:pPr>
        <w:rPr>
          <w:rFonts w:hint="eastAsia"/>
        </w:rPr>
      </w:pPr>
      <w:r>
        <w:rPr>
          <w:rFonts w:hint="eastAsia"/>
        </w:rPr>
        <w:t>最后的总结：感悟“觅”的真谛</w:t>
      </w:r>
    </w:p>
    <w:p w14:paraId="378C4942" w14:textId="77777777" w:rsidR="005E736E" w:rsidRDefault="005E736E">
      <w:pPr>
        <w:rPr>
          <w:rFonts w:hint="eastAsia"/>
        </w:rPr>
      </w:pPr>
      <w:r>
        <w:rPr>
          <w:rFonts w:hint="eastAsia"/>
        </w:rPr>
        <w:t>通过对“觅”的拼音及其相关文化的探讨，我们可以看到一个小小的汉字背后隐藏着无尽的故事和哲理。无论是古代还是今天，“觅”都是人类不断探索未知世界、实现自我价值的重要象征。希望每一位读者都能在这个过程中找到属于自己的答案，并勇敢地踏上寻觅之旅。</w:t>
      </w:r>
    </w:p>
    <w:p w14:paraId="751D44E9" w14:textId="77777777" w:rsidR="005E736E" w:rsidRDefault="005E736E">
      <w:pPr>
        <w:rPr>
          <w:rFonts w:hint="eastAsia"/>
        </w:rPr>
      </w:pPr>
    </w:p>
    <w:p w14:paraId="6174941D" w14:textId="77777777" w:rsidR="005E736E" w:rsidRDefault="005E73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3773B7" w14:textId="7EE99135" w:rsidR="00FE111E" w:rsidRDefault="00FE111E"/>
    <w:sectPr w:rsidR="00FE1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1E"/>
    <w:rsid w:val="003B267A"/>
    <w:rsid w:val="005E736E"/>
    <w:rsid w:val="00FE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57674-7A98-4A82-ACE5-2842A81E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