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0479" w14:textId="77777777" w:rsidR="0011143D" w:rsidRDefault="0011143D">
      <w:pPr>
        <w:rPr>
          <w:rFonts w:hint="eastAsia"/>
        </w:rPr>
      </w:pPr>
      <w:r>
        <w:rPr>
          <w:rFonts w:hint="eastAsia"/>
        </w:rPr>
        <w:t>新版汉语的拼音：背景与意义</w:t>
      </w:r>
    </w:p>
    <w:p w14:paraId="75485129" w14:textId="77777777" w:rsidR="0011143D" w:rsidRDefault="0011143D">
      <w:pPr>
        <w:rPr>
          <w:rFonts w:hint="eastAsia"/>
        </w:rPr>
      </w:pPr>
      <w:r>
        <w:rPr>
          <w:rFonts w:hint="eastAsia"/>
        </w:rPr>
        <w:t>汉语拼音是中华人民共和国政府于1958年正式公布的一种为汉字注音的拉丁化方案，它不仅是学习汉语发音的重要工具，也是对外汉语教学的基础。随着时间的发展和社会的需求变化，汉语拼音系统也在不断地进行调整和完善。新版汉语拼音的推出，旨在更好地适应现代汉语的发展趋势，提高汉语拼音的科学性和实用性，同时也有助于促进国际间的语言交流。</w:t>
      </w:r>
    </w:p>
    <w:p w14:paraId="3087E14C" w14:textId="77777777" w:rsidR="0011143D" w:rsidRDefault="0011143D">
      <w:pPr>
        <w:rPr>
          <w:rFonts w:hint="eastAsia"/>
        </w:rPr>
      </w:pPr>
    </w:p>
    <w:p w14:paraId="54263DB6" w14:textId="77777777" w:rsidR="0011143D" w:rsidRDefault="0011143D">
      <w:pPr>
        <w:rPr>
          <w:rFonts w:hint="eastAsia"/>
        </w:rPr>
      </w:pPr>
      <w:r>
        <w:rPr>
          <w:rFonts w:hint="eastAsia"/>
        </w:rPr>
        <w:t>新版汉语拼音的改进点</w:t>
      </w:r>
    </w:p>
    <w:p w14:paraId="45BA2F3D" w14:textId="77777777" w:rsidR="0011143D" w:rsidRDefault="0011143D">
      <w:pPr>
        <w:rPr>
          <w:rFonts w:hint="eastAsia"/>
        </w:rPr>
      </w:pPr>
      <w:r>
        <w:rPr>
          <w:rFonts w:hint="eastAsia"/>
        </w:rPr>
        <w:t>新版汉语拼音在保持原有体系稳定性的基础上，对一些细节进行了优化。例如，针对一些多音字和特殊发音的情况，新版拼音提供了更为明确的标注规则，减少了混淆的可能性。对于某些不常见的发音组合，也根据实际使用频率进行了适当的简化或调整，使得拼音更加符合口语表达习惯。这些改进不仅有助于汉语学习者更准确地掌握发音，也为汉语使用者之间的沟通提供了便利。</w:t>
      </w:r>
    </w:p>
    <w:p w14:paraId="7C7A4954" w14:textId="77777777" w:rsidR="0011143D" w:rsidRDefault="0011143D">
      <w:pPr>
        <w:rPr>
          <w:rFonts w:hint="eastAsia"/>
        </w:rPr>
      </w:pPr>
    </w:p>
    <w:p w14:paraId="3C244235" w14:textId="77777777" w:rsidR="0011143D" w:rsidRDefault="0011143D">
      <w:pPr>
        <w:rPr>
          <w:rFonts w:hint="eastAsia"/>
        </w:rPr>
      </w:pPr>
      <w:r>
        <w:rPr>
          <w:rFonts w:hint="eastAsia"/>
        </w:rPr>
        <w:t>对教育领域的影响</w:t>
      </w:r>
    </w:p>
    <w:p w14:paraId="1B5E9508" w14:textId="77777777" w:rsidR="0011143D" w:rsidRDefault="0011143D">
      <w:pPr>
        <w:rPr>
          <w:rFonts w:hint="eastAsia"/>
        </w:rPr>
      </w:pPr>
      <w:r>
        <w:rPr>
          <w:rFonts w:hint="eastAsia"/>
        </w:rPr>
        <w:t>在教育方面，新版汉语拼音的实施意味着教材编写、教师培训以及学生学习方式都将面临一定的变革。为了确保新系统的有效推广，相关部门会组织专门的师资培训，帮助教师理解并掌握新版拼音的特点。新的教材将逐步引入市场，以配合课堂教学的需求。对于学生们来说，适应新版拼音可能需要一个过程，但长期来看，这将有助于提升他们的汉语水平，并为他们提供一个更加规范的语言环境。</w:t>
      </w:r>
    </w:p>
    <w:p w14:paraId="7B4DEF3F" w14:textId="77777777" w:rsidR="0011143D" w:rsidRDefault="0011143D">
      <w:pPr>
        <w:rPr>
          <w:rFonts w:hint="eastAsia"/>
        </w:rPr>
      </w:pPr>
    </w:p>
    <w:p w14:paraId="6E84BBFF" w14:textId="77777777" w:rsidR="0011143D" w:rsidRDefault="0011143D">
      <w:pPr>
        <w:rPr>
          <w:rFonts w:hint="eastAsia"/>
        </w:rPr>
      </w:pPr>
      <w:r>
        <w:rPr>
          <w:rFonts w:hint="eastAsia"/>
        </w:rPr>
        <w:t>在科技领域的应用</w:t>
      </w:r>
    </w:p>
    <w:p w14:paraId="60B2739C" w14:textId="77777777" w:rsidR="0011143D" w:rsidRDefault="0011143D">
      <w:pPr>
        <w:rPr>
          <w:rFonts w:hint="eastAsia"/>
        </w:rPr>
      </w:pPr>
      <w:r>
        <w:rPr>
          <w:rFonts w:hint="eastAsia"/>
        </w:rPr>
        <w:t>随着信息技术的日新月异，汉语拼音的应用范围早已超出了传统的纸媒和口语交流，广泛渗透到了互联网搜索、移动设备输入法等领域。新版汉语拼音的设计充分考虑了数字化时代的需求，特别是在语音识别技术和机器翻译方面做了相应的优化。通过增强拼音与汉字转换的准确性，新版拼音能够更好地支持智能设备上的中文输入输出功能，极大地提高了用户效率。这对于推动汉语在全球范围内的传播具有重要意义。</w:t>
      </w:r>
    </w:p>
    <w:p w14:paraId="50CEC5EA" w14:textId="77777777" w:rsidR="0011143D" w:rsidRDefault="0011143D">
      <w:pPr>
        <w:rPr>
          <w:rFonts w:hint="eastAsia"/>
        </w:rPr>
      </w:pPr>
    </w:p>
    <w:p w14:paraId="2F5FAB62" w14:textId="77777777" w:rsidR="0011143D" w:rsidRDefault="0011143D">
      <w:pPr>
        <w:rPr>
          <w:rFonts w:hint="eastAsia"/>
        </w:rPr>
      </w:pPr>
      <w:r>
        <w:rPr>
          <w:rFonts w:hint="eastAsia"/>
        </w:rPr>
        <w:t>最后的总结</w:t>
      </w:r>
    </w:p>
    <w:p w14:paraId="0292AA66" w14:textId="77777777" w:rsidR="0011143D" w:rsidRDefault="0011143D">
      <w:pPr>
        <w:rPr>
          <w:rFonts w:hint="eastAsia"/>
        </w:rPr>
      </w:pPr>
      <w:r>
        <w:rPr>
          <w:rFonts w:hint="eastAsia"/>
        </w:rPr>
        <w:t>新版汉语拼音的发布是中国语言文字改革进程中的一个重要里程碑。它反映了当代社会对于语言规范化和现代化的追求，同时也体现了国家对于文化传承与发展所做出的努力。未来，随着更多人接受并习惯新版拼音，相信它将会成为连接世界与中国文化的又一座桥梁，助力汉语走向更广阔的舞台。</w:t>
      </w:r>
    </w:p>
    <w:p w14:paraId="3F31EF83" w14:textId="77777777" w:rsidR="0011143D" w:rsidRDefault="0011143D">
      <w:pPr>
        <w:rPr>
          <w:rFonts w:hint="eastAsia"/>
        </w:rPr>
      </w:pPr>
    </w:p>
    <w:p w14:paraId="12BFDB90" w14:textId="77777777" w:rsidR="0011143D" w:rsidRDefault="00111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F1ABB" w14:textId="79BE4090" w:rsidR="00626A1C" w:rsidRDefault="00626A1C"/>
    <w:sectPr w:rsidR="00626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1C"/>
    <w:rsid w:val="0011143D"/>
    <w:rsid w:val="003B267A"/>
    <w:rsid w:val="0062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FE3E1-00D3-4062-ADA8-E13C094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