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404D" w14:textId="77777777" w:rsidR="003C3713" w:rsidRDefault="003C3713">
      <w:pPr>
        <w:rPr>
          <w:rFonts w:hint="eastAsia"/>
        </w:rPr>
      </w:pPr>
      <w:r>
        <w:rPr>
          <w:rFonts w:hint="eastAsia"/>
        </w:rPr>
        <w:t>楞这个字的拼音是什么</w:t>
      </w:r>
    </w:p>
    <w:p w14:paraId="5969E78F" w14:textId="77777777" w:rsidR="003C3713" w:rsidRDefault="003C3713">
      <w:pPr>
        <w:rPr>
          <w:rFonts w:hint="eastAsia"/>
        </w:rPr>
      </w:pPr>
      <w:r>
        <w:rPr>
          <w:rFonts w:hint="eastAsia"/>
        </w:rPr>
        <w:t>汉字“楞”在现代汉语中具有多种读音，这主要取决于它在句子中的用法和含义。其拼音主要有两种：“lèng” 和 “léng”。当表示突然、意外地停止或呆住时，拼音为“lèng”，例如：他一听到这个消息就楞住了，半天说不出话来。而当“楞”用来描述物体边缘或角是突出且直的时候，则读作“léng”，比如：桌子的楞很锋利，不小心就会刮到手。</w:t>
      </w:r>
    </w:p>
    <w:p w14:paraId="4C80A289" w14:textId="77777777" w:rsidR="003C3713" w:rsidRDefault="003C3713">
      <w:pPr>
        <w:rPr>
          <w:rFonts w:hint="eastAsia"/>
        </w:rPr>
      </w:pPr>
    </w:p>
    <w:p w14:paraId="4F2CF966" w14:textId="77777777" w:rsidR="003C3713" w:rsidRDefault="003C3713">
      <w:pPr>
        <w:rPr>
          <w:rFonts w:hint="eastAsia"/>
        </w:rPr>
      </w:pPr>
      <w:r>
        <w:rPr>
          <w:rFonts w:hint="eastAsia"/>
        </w:rPr>
        <w:t>楞字的历史演变与文化背景</w:t>
      </w:r>
    </w:p>
    <w:p w14:paraId="6B8C426C" w14:textId="77777777" w:rsidR="003C3713" w:rsidRDefault="003C3713">
      <w:pPr>
        <w:rPr>
          <w:rFonts w:hint="eastAsia"/>
        </w:rPr>
      </w:pPr>
      <w:r>
        <w:rPr>
          <w:rFonts w:hint="eastAsia"/>
        </w:rPr>
        <w:t>从古至今，“楞”字经历了长时间的演变过程。最初的形态可以追溯到古代的篆书，在那时它的构造可能更加复杂，经过历代简化，最终形成了今天我们所见到的样子。在中国传统文化里，每一个汉字都承载着特定的意义和故事。“楞”字虽然不如一些常用字那样广为人知，但它同样参与了中国语言文化的构建，反映了古人对事物特征的认识和描述方式。</w:t>
      </w:r>
    </w:p>
    <w:p w14:paraId="02E7FDC1" w14:textId="77777777" w:rsidR="003C3713" w:rsidRDefault="003C3713">
      <w:pPr>
        <w:rPr>
          <w:rFonts w:hint="eastAsia"/>
        </w:rPr>
      </w:pPr>
    </w:p>
    <w:p w14:paraId="7923CB02" w14:textId="77777777" w:rsidR="003C3713" w:rsidRDefault="003C3713">
      <w:pPr>
        <w:rPr>
          <w:rFonts w:hint="eastAsia"/>
        </w:rPr>
      </w:pPr>
      <w:r>
        <w:rPr>
          <w:rFonts w:hint="eastAsia"/>
        </w:rPr>
        <w:t>楞字在文学作品中的运用</w:t>
      </w:r>
    </w:p>
    <w:p w14:paraId="514C83C3" w14:textId="77777777" w:rsidR="003C3713" w:rsidRDefault="003C3713">
      <w:pPr>
        <w:rPr>
          <w:rFonts w:hint="eastAsia"/>
        </w:rPr>
      </w:pPr>
      <w:r>
        <w:rPr>
          <w:rFonts w:hint="eastAsia"/>
        </w:rPr>
        <w:t>在众多的文学创作中，“楞”字被作家们巧妙地使用来表达人物的情感状态或是描绘场景细节。比如，在描写一个人物因为惊讶或者困惑而瞬间停滞的状态时，作者可能会写道：“她愣在那里，眼睛睁得大大的。”这样的描述不仅让读者能够直观感受到角色当时的反应，同时也增加了文本的表现力和生动性。“楞”也出现在成语之中，如“愣头青”，指的是那些做事莽撞、不懂事的年轻人。</w:t>
      </w:r>
    </w:p>
    <w:p w14:paraId="48FED1B3" w14:textId="77777777" w:rsidR="003C3713" w:rsidRDefault="003C3713">
      <w:pPr>
        <w:rPr>
          <w:rFonts w:hint="eastAsia"/>
        </w:rPr>
      </w:pPr>
    </w:p>
    <w:p w14:paraId="3AEEF1CA" w14:textId="77777777" w:rsidR="003C3713" w:rsidRDefault="003C3713">
      <w:pPr>
        <w:rPr>
          <w:rFonts w:hint="eastAsia"/>
        </w:rPr>
      </w:pPr>
      <w:r>
        <w:rPr>
          <w:rFonts w:hint="eastAsia"/>
        </w:rPr>
        <w:t>日常生活中楞字的应用</w:t>
      </w:r>
    </w:p>
    <w:p w14:paraId="593302CC" w14:textId="77777777" w:rsidR="003C3713" w:rsidRDefault="003C3713">
      <w:pPr>
        <w:rPr>
          <w:rFonts w:hint="eastAsia"/>
        </w:rPr>
      </w:pPr>
      <w:r>
        <w:rPr>
          <w:rFonts w:hint="eastAsia"/>
        </w:rPr>
        <w:t>在日常生活对话里，“楞”字频繁出现，成为人们交流情感的一部分。当我们遇到令人意想不到的事情时，会不自觉地说出“我楞了一下”。这简单的一句话，却能准确传达说话者内心的震动和短暂的失神。在描述物品形状时，我们也会用到“楞”，像说某件家具有着明显的棱角，以此提醒他人注意安全。“楞”字以其独特的意义和发音，在我们的语言表达中占据了一席之地。</w:t>
      </w:r>
    </w:p>
    <w:p w14:paraId="1CAD1DF3" w14:textId="77777777" w:rsidR="003C3713" w:rsidRDefault="003C3713">
      <w:pPr>
        <w:rPr>
          <w:rFonts w:hint="eastAsia"/>
        </w:rPr>
      </w:pPr>
    </w:p>
    <w:p w14:paraId="3EAC28DE" w14:textId="77777777" w:rsidR="003C3713" w:rsidRDefault="003C3713">
      <w:pPr>
        <w:rPr>
          <w:rFonts w:hint="eastAsia"/>
        </w:rPr>
      </w:pPr>
      <w:r>
        <w:rPr>
          <w:rFonts w:hint="eastAsia"/>
        </w:rPr>
        <w:t>最后的总结</w:t>
      </w:r>
    </w:p>
    <w:p w14:paraId="28393F0B" w14:textId="77777777" w:rsidR="003C3713" w:rsidRDefault="003C3713">
      <w:pPr>
        <w:rPr>
          <w:rFonts w:hint="eastAsia"/>
        </w:rPr>
      </w:pPr>
      <w:r>
        <w:rPr>
          <w:rFonts w:hint="eastAsia"/>
        </w:rPr>
        <w:t>“楞”字不仅仅是一个简单的汉字，它背后蕴含着丰富的文化和历史内涵，并且在现代社会的语言交流中扮演着重要的角色。无论是作为形容词还是动词，“楞”的不同读音赋予了它多样的语义，使得这一字符在书面语和口语中都能找到广泛的应用。随着时代的变迁，相信“楞”字将继续保持其生命力，继续见证并记录着人类生活中的点滴瞬间。</w:t>
      </w:r>
    </w:p>
    <w:p w14:paraId="6FA97E72" w14:textId="77777777" w:rsidR="003C3713" w:rsidRDefault="003C3713">
      <w:pPr>
        <w:rPr>
          <w:rFonts w:hint="eastAsia"/>
        </w:rPr>
      </w:pPr>
    </w:p>
    <w:p w14:paraId="3B69D83C" w14:textId="77777777" w:rsidR="003C3713" w:rsidRDefault="003C37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1D7B7" w14:textId="5464D5C5" w:rsidR="00E70137" w:rsidRDefault="00E70137"/>
    <w:sectPr w:rsidR="00E70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37"/>
    <w:rsid w:val="003B267A"/>
    <w:rsid w:val="003C3713"/>
    <w:rsid w:val="00E7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0E385-64F8-403F-A5F3-A017D622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