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F463" w14:textId="77777777" w:rsidR="00BD3838" w:rsidRDefault="00BD3838">
      <w:pPr>
        <w:rPr>
          <w:rFonts w:hint="eastAsia"/>
        </w:rPr>
      </w:pPr>
      <w:r>
        <w:rPr>
          <w:rFonts w:hint="eastAsia"/>
        </w:rPr>
        <w:t>浸的拼音：jìn</w:t>
      </w:r>
    </w:p>
    <w:p w14:paraId="12CBD66B" w14:textId="77777777" w:rsidR="00BD3838" w:rsidRDefault="00BD3838">
      <w:pPr>
        <w:rPr>
          <w:rFonts w:hint="eastAsia"/>
        </w:rPr>
      </w:pPr>
      <w:r>
        <w:rPr>
          <w:rFonts w:hint="eastAsia"/>
        </w:rPr>
        <w:t>在汉语中，“浸”字读作 jìn，是一个多义词，它在不同的语境下有着多种含义。从古至今，这个字承载着丰富的文化内涵和实用价值。本文将探讨“浸”的各种用法、相关的成语以及它在现代生活中的应用。</w:t>
      </w:r>
    </w:p>
    <w:p w14:paraId="2549EE2A" w14:textId="77777777" w:rsidR="00BD3838" w:rsidRDefault="00BD3838">
      <w:pPr>
        <w:rPr>
          <w:rFonts w:hint="eastAsia"/>
        </w:rPr>
      </w:pPr>
    </w:p>
    <w:p w14:paraId="33CF5C14" w14:textId="77777777" w:rsidR="00BD3838" w:rsidRDefault="00BD3838">
      <w:pPr>
        <w:rPr>
          <w:rFonts w:hint="eastAsia"/>
        </w:rPr>
      </w:pPr>
      <w:r>
        <w:rPr>
          <w:rFonts w:hint="eastAsia"/>
        </w:rPr>
        <w:t>“浸”的基本含义</w:t>
      </w:r>
    </w:p>
    <w:p w14:paraId="5F23BF4C" w14:textId="77777777" w:rsidR="00BD3838" w:rsidRDefault="00BD3838">
      <w:pPr>
        <w:rPr>
          <w:rFonts w:hint="eastAsia"/>
        </w:rPr>
      </w:pPr>
      <w:r>
        <w:rPr>
          <w:rFonts w:hint="eastAsia"/>
        </w:rPr>
        <w:t>最基础的解释是液体渗入或物体被液体包围的状态。例如，当我们说把衣服浸泡在水中时，这里使用的“浸”就是指衣物完全被水覆盖，并且水分子开始渗透到纤维之间。这种状态可以是为了清洁、软化或者为了某些化学反应做准备。“浸”也可以表示一种长时间处于某种环境下的情况，比如一个人长期沉浸在学习中，意味着他投入了大量的时间和精力用于学习活动。</w:t>
      </w:r>
    </w:p>
    <w:p w14:paraId="25951BDD" w14:textId="77777777" w:rsidR="00BD3838" w:rsidRDefault="00BD3838">
      <w:pPr>
        <w:rPr>
          <w:rFonts w:hint="eastAsia"/>
        </w:rPr>
      </w:pPr>
    </w:p>
    <w:p w14:paraId="0609912B" w14:textId="77777777" w:rsidR="00BD3838" w:rsidRDefault="00BD3838">
      <w:pPr>
        <w:rPr>
          <w:rFonts w:hint="eastAsia"/>
        </w:rPr>
      </w:pPr>
      <w:r>
        <w:rPr>
          <w:rFonts w:hint="eastAsia"/>
        </w:rPr>
        <w:t>与“浸”相关的成语及俗语</w:t>
      </w:r>
    </w:p>
    <w:p w14:paraId="44B11F27" w14:textId="77777777" w:rsidR="00BD3838" w:rsidRDefault="00BD3838">
      <w:pPr>
        <w:rPr>
          <w:rFonts w:hint="eastAsia"/>
        </w:rPr>
      </w:pPr>
      <w:r>
        <w:rPr>
          <w:rFonts w:hint="eastAsia"/>
        </w:rPr>
        <w:t>汉语中有不少含有“浸”字的成语，它们形象生动地描述了人们的生活经验和情感体验。“浸透心血”形容对某件事物付出极大的努力和感情；“浸染成习”则用来说明习惯是在不知不觉间形成的，就像颜料慢慢渗透到布料里一样。还有“沉溺其中”、“浸润无声”，这些词语都以“浸”为核心，传达出不同程度的沉浸感和影响。</w:t>
      </w:r>
    </w:p>
    <w:p w14:paraId="09273733" w14:textId="77777777" w:rsidR="00BD3838" w:rsidRDefault="00BD3838">
      <w:pPr>
        <w:rPr>
          <w:rFonts w:hint="eastAsia"/>
        </w:rPr>
      </w:pPr>
    </w:p>
    <w:p w14:paraId="217BEF55" w14:textId="77777777" w:rsidR="00BD3838" w:rsidRDefault="00BD3838">
      <w:pPr>
        <w:rPr>
          <w:rFonts w:hint="eastAsia"/>
        </w:rPr>
      </w:pPr>
      <w:r>
        <w:rPr>
          <w:rFonts w:hint="eastAsia"/>
        </w:rPr>
        <w:t>“浸”在文学作品中的体现</w:t>
      </w:r>
    </w:p>
    <w:p w14:paraId="68807905" w14:textId="77777777" w:rsidR="00BD3838" w:rsidRDefault="00BD3838">
      <w:pPr>
        <w:rPr>
          <w:rFonts w:hint="eastAsia"/>
        </w:rPr>
      </w:pPr>
      <w:r>
        <w:rPr>
          <w:rFonts w:hint="eastAsia"/>
        </w:rPr>
        <w:t>在中国古代诗词和小说中，“浸”经常被用来描绘自然景象或表达人物内心的感受。诗人杜甫有句名言：“感时花溅泪，恨别鸟惊心。”这里的“溅”实际上也是“浸”的一种表现形式，通过泪水打湿花朵来隐喻诗人内心的悲痛。而在一些古典小说里，作者也会使用“浸”来形容夜晚的宁静或是清晨露珠的晶莹剔透，为读者营造出一幅幅美丽的画面。</w:t>
      </w:r>
    </w:p>
    <w:p w14:paraId="22CF5FE2" w14:textId="77777777" w:rsidR="00BD3838" w:rsidRDefault="00BD3838">
      <w:pPr>
        <w:rPr>
          <w:rFonts w:hint="eastAsia"/>
        </w:rPr>
      </w:pPr>
    </w:p>
    <w:p w14:paraId="3784B587" w14:textId="77777777" w:rsidR="00BD3838" w:rsidRDefault="00BD3838">
      <w:pPr>
        <w:rPr>
          <w:rFonts w:hint="eastAsia"/>
        </w:rPr>
      </w:pPr>
      <w:r>
        <w:rPr>
          <w:rFonts w:hint="eastAsia"/>
        </w:rPr>
        <w:t>现代社会中的“浸”</w:t>
      </w:r>
    </w:p>
    <w:p w14:paraId="31354F98" w14:textId="77777777" w:rsidR="00BD3838" w:rsidRDefault="00BD3838">
      <w:pPr>
        <w:rPr>
          <w:rFonts w:hint="eastAsia"/>
        </w:rPr>
      </w:pPr>
      <w:r>
        <w:rPr>
          <w:rFonts w:hint="eastAsia"/>
        </w:rPr>
        <w:t>随着科技的发展和社会的进步，“浸”的概念也在不断拓展。在食品加工行业，“浸”被广泛应用于腌制、泡发等工艺过程中；医学领域里，“浸浴疗法”成为了一种有效的康复手段；教育方面，“沉浸式学习”正逐渐受到重视，强调学生要在特定的学习环境中深入理解和掌握知识。“浸”不仅是一个简单的汉字，更是一个连接过去与现在、传统与创新的桥梁。</w:t>
      </w:r>
    </w:p>
    <w:p w14:paraId="30EF0B4B" w14:textId="77777777" w:rsidR="00BD3838" w:rsidRDefault="00BD3838">
      <w:pPr>
        <w:rPr>
          <w:rFonts w:hint="eastAsia"/>
        </w:rPr>
      </w:pPr>
    </w:p>
    <w:p w14:paraId="2106674E" w14:textId="77777777" w:rsidR="00BD3838" w:rsidRDefault="00BD3838">
      <w:pPr>
        <w:rPr>
          <w:rFonts w:hint="eastAsia"/>
        </w:rPr>
      </w:pPr>
      <w:r>
        <w:rPr>
          <w:rFonts w:hint="eastAsia"/>
        </w:rPr>
        <w:t>最后的总结</w:t>
      </w:r>
    </w:p>
    <w:p w14:paraId="1691A7C9" w14:textId="77777777" w:rsidR="00BD3838" w:rsidRDefault="00BD3838">
      <w:pPr>
        <w:rPr>
          <w:rFonts w:hint="eastAsia"/>
        </w:rPr>
      </w:pPr>
      <w:r>
        <w:rPr>
          <w:rFonts w:hint="eastAsia"/>
        </w:rPr>
        <w:t>“浸”的拼音是 jìn，它不仅仅代表着物理上的液态渗透现象，更是中国文化中一个富有哲理和诗意的概念。无论是日常生活还是专业领域，“浸”都有着不可替代的作用。我们可以通过了解和运用“浸”的不同含义，更好地理解中国语言文化的博大精深，同时也能够从中汲取智慧，指导我们的行为和思考方式。</w:t>
      </w:r>
    </w:p>
    <w:p w14:paraId="2DE609CB" w14:textId="77777777" w:rsidR="00BD3838" w:rsidRDefault="00BD3838">
      <w:pPr>
        <w:rPr>
          <w:rFonts w:hint="eastAsia"/>
        </w:rPr>
      </w:pPr>
    </w:p>
    <w:p w14:paraId="7A24FC21" w14:textId="77777777" w:rsidR="00BD3838" w:rsidRDefault="00BD3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2E956" w14:textId="6D12827E" w:rsidR="00221F27" w:rsidRDefault="00221F27"/>
    <w:sectPr w:rsidR="0022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27"/>
    <w:rsid w:val="00221F27"/>
    <w:rsid w:val="003B267A"/>
    <w:rsid w:val="00B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7E98-D97E-46A3-9124-96DEE039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