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3E1F" w14:textId="77777777" w:rsidR="00D03FF2" w:rsidRDefault="00D03FF2">
      <w:pPr>
        <w:rPr>
          <w:rFonts w:hint="eastAsia"/>
        </w:rPr>
      </w:pPr>
      <w:r>
        <w:rPr>
          <w:rFonts w:hint="eastAsia"/>
        </w:rPr>
        <w:t>潇洒倜傥的拼音和解释</w:t>
      </w:r>
    </w:p>
    <w:p w14:paraId="1EFEAB4C" w14:textId="77777777" w:rsidR="00D03FF2" w:rsidRDefault="00D03FF2">
      <w:pPr>
        <w:rPr>
          <w:rFonts w:hint="eastAsia"/>
        </w:rPr>
      </w:pPr>
      <w:r>
        <w:rPr>
          <w:rFonts w:hint="eastAsia"/>
        </w:rPr>
        <w:t>在中文的语言长河中，每个词汇都承载着丰富的文化和历史内涵，“潇洒倜傥”便是这样一组充满韵味的词语。其拼音为“xiāo sǎ tì tǎng”，这个成语由四个汉字组成，前两字“潇洒”描绘了一种不受拘束、自在随性的状态；后两字“倜傥”则进一步强调了这种状态下的人格魅力，表示卓越不凡、风度翩翩。</w:t>
      </w:r>
    </w:p>
    <w:p w14:paraId="769E6DF4" w14:textId="77777777" w:rsidR="00D03FF2" w:rsidRDefault="00D03FF2">
      <w:pPr>
        <w:rPr>
          <w:rFonts w:hint="eastAsia"/>
        </w:rPr>
      </w:pPr>
    </w:p>
    <w:p w14:paraId="4120AF99" w14:textId="77777777" w:rsidR="00D03FF2" w:rsidRDefault="00D03FF2">
      <w:pPr>
        <w:rPr>
          <w:rFonts w:hint="eastAsia"/>
        </w:rPr>
      </w:pPr>
      <w:r>
        <w:rPr>
          <w:rFonts w:hint="eastAsia"/>
        </w:rPr>
        <w:t>潇洒的历史渊源</w:t>
      </w:r>
    </w:p>
    <w:p w14:paraId="05EA10F9" w14:textId="77777777" w:rsidR="00D03FF2" w:rsidRDefault="00D03FF2">
      <w:pPr>
        <w:rPr>
          <w:rFonts w:hint="eastAsia"/>
        </w:rPr>
      </w:pPr>
      <w:r>
        <w:rPr>
          <w:rFonts w:hint="eastAsia"/>
        </w:rPr>
        <w:t>“潇洒”一词最早见于《楚辞》中的“乘骐骥以驰骋兮，来吾道夫先路。”这里的“驰骋”与“潇洒”相呼应，体现了古代文人对自由奔放生活的向往。到了魏晋南北朝时期，随着玄学的发展和个人主义的兴起，潇洒成为了士大夫们追求的理想人格。他们饮酒作乐、吟诗作画，试图在动荡的时代中找到一片属于自己的精神净土。而“倜傥”则更多地出现在汉代文献中，用来形容那些特立独行、才华横溢的人物形象。</w:t>
      </w:r>
    </w:p>
    <w:p w14:paraId="4C10C1BC" w14:textId="77777777" w:rsidR="00D03FF2" w:rsidRDefault="00D03FF2">
      <w:pPr>
        <w:rPr>
          <w:rFonts w:hint="eastAsia"/>
        </w:rPr>
      </w:pPr>
    </w:p>
    <w:p w14:paraId="29A6A32D" w14:textId="77777777" w:rsidR="00D03FF2" w:rsidRDefault="00D03FF2">
      <w:pPr>
        <w:rPr>
          <w:rFonts w:hint="eastAsia"/>
        </w:rPr>
      </w:pPr>
      <w:r>
        <w:rPr>
          <w:rFonts w:hint="eastAsia"/>
        </w:rPr>
        <w:t>倜傥的个人特质</w:t>
      </w:r>
    </w:p>
    <w:p w14:paraId="1354A298" w14:textId="77777777" w:rsidR="00D03FF2" w:rsidRDefault="00D03FF2">
      <w:pPr>
        <w:rPr>
          <w:rFonts w:hint="eastAsia"/>
        </w:rPr>
      </w:pPr>
      <w:r>
        <w:rPr>
          <w:rFonts w:hint="eastAsia"/>
        </w:rPr>
        <w:t>“倜傥”之人往往具有非凡的气质和独特的个性。他们不拘泥于世俗规范，敢于突破传统束缚，在行为举止上表现出一种与众不同的洒脱。无论是面对困境还是挑战，都能保持从容淡定的心态，展现出强大的内心世界。历史上许多著名的诗人、画家以及思想家都被冠以“倜傥”的美名，如李白以其豪放不羁的性格闻名遐迩；苏轼则通过诗词表达了他对人生哲理的独特见解。这些人物不仅在艺术创作上取得了巨大成就，更是在为人处世方面树立了典范。</w:t>
      </w:r>
    </w:p>
    <w:p w14:paraId="43A111E9" w14:textId="77777777" w:rsidR="00D03FF2" w:rsidRDefault="00D03FF2">
      <w:pPr>
        <w:rPr>
          <w:rFonts w:hint="eastAsia"/>
        </w:rPr>
      </w:pPr>
    </w:p>
    <w:p w14:paraId="4691BCD4" w14:textId="77777777" w:rsidR="00D03FF2" w:rsidRDefault="00D03FF2">
      <w:pPr>
        <w:rPr>
          <w:rFonts w:hint="eastAsia"/>
        </w:rPr>
      </w:pPr>
      <w:r>
        <w:rPr>
          <w:rFonts w:hint="eastAsia"/>
        </w:rPr>
        <w:t>现代语境下的潇洒倜傥</w:t>
      </w:r>
    </w:p>
    <w:p w14:paraId="7FAF413E" w14:textId="77777777" w:rsidR="00D03FF2" w:rsidRDefault="00D03FF2">
      <w:pPr>
        <w:rPr>
          <w:rFonts w:hint="eastAsia"/>
        </w:rPr>
      </w:pPr>
      <w:r>
        <w:rPr>
          <w:rFonts w:hint="eastAsia"/>
        </w:rPr>
        <w:t>随着时间的推移，“潇洒倜傥”这一概念也在不断发展变化。现代社会中，它不再仅仅局限于文人墨客或贵族阶层，而是成为了一种普遍追求的生活态度。人们渴望摆脱繁忙的工作压力，在有限的时间内享受更加丰富多彩的人生体验。互联网的发展也为年轻人提供了展示自我风采的新平台，他们可以通过社交媒体分享自己的生活点滴，表达对美好事物的喜爱之情。因此，“潇洒倜傥”在今天不仅仅是一种外在的表现形式，更是内心深处对于自由、真实与美好的永恒追求。</w:t>
      </w:r>
    </w:p>
    <w:p w14:paraId="615C38C4" w14:textId="77777777" w:rsidR="00D03FF2" w:rsidRDefault="00D03FF2">
      <w:pPr>
        <w:rPr>
          <w:rFonts w:hint="eastAsia"/>
        </w:rPr>
      </w:pPr>
    </w:p>
    <w:p w14:paraId="11389AFB" w14:textId="77777777" w:rsidR="00D03FF2" w:rsidRDefault="00D03FF2">
      <w:pPr>
        <w:rPr>
          <w:rFonts w:hint="eastAsia"/>
        </w:rPr>
      </w:pPr>
      <w:r>
        <w:rPr>
          <w:rFonts w:hint="eastAsia"/>
        </w:rPr>
        <w:t>如何培养潇洒倜傥的品质</w:t>
      </w:r>
    </w:p>
    <w:p w14:paraId="2D0DB56D" w14:textId="77777777" w:rsidR="00D03FF2" w:rsidRDefault="00D03FF2">
      <w:pPr>
        <w:rPr>
          <w:rFonts w:hint="eastAsia"/>
        </w:rPr>
      </w:pPr>
      <w:r>
        <w:rPr>
          <w:rFonts w:hint="eastAsia"/>
        </w:rPr>
        <w:t>要成为一个真正意义上“潇洒倜傥”的人并非易事，这需要我们在日常生活中不断修炼自己。要学会放下不必要的负担，不要过分在意他人的评价，勇敢地做最真实的自己。培养广泛的兴趣爱好，丰富自己的精神世界，让生活充满乐趣与惊喜。注重提升个人修养，学习传统文化知识，了解不同领域的专业知识，使自己具备更为全面的能力。保持乐观积极的心态，无论遇到什么困难都能够坦然面对，用微笑迎接每一个新的开始。如此这般，我们才能逐渐接近那个理想中的“潇洒倜傥”之境。</w:t>
      </w:r>
    </w:p>
    <w:p w14:paraId="4FA07231" w14:textId="77777777" w:rsidR="00D03FF2" w:rsidRDefault="00D03FF2">
      <w:pPr>
        <w:rPr>
          <w:rFonts w:hint="eastAsia"/>
        </w:rPr>
      </w:pPr>
    </w:p>
    <w:p w14:paraId="7DCA04C7" w14:textId="77777777" w:rsidR="00D03FF2" w:rsidRDefault="00D03F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93131" w14:textId="78520656" w:rsidR="005E0B19" w:rsidRDefault="005E0B19"/>
    <w:sectPr w:rsidR="005E0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19"/>
    <w:rsid w:val="003B267A"/>
    <w:rsid w:val="005E0B19"/>
    <w:rsid w:val="00D0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D48AE-1298-4A7F-899B-4B29BEAA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