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E6E5" w14:textId="77777777" w:rsidR="00755330" w:rsidRDefault="00755330">
      <w:pPr>
        <w:rPr>
          <w:rFonts w:hint="eastAsia"/>
        </w:rPr>
      </w:pPr>
      <w:r>
        <w:rPr>
          <w:rFonts w:hint="eastAsia"/>
        </w:rPr>
        <w:t>立即的拼音和组词</w:t>
      </w:r>
    </w:p>
    <w:p w14:paraId="32643FBB" w14:textId="77777777" w:rsidR="00755330" w:rsidRDefault="00755330">
      <w:pPr>
        <w:rPr>
          <w:rFonts w:hint="eastAsia"/>
        </w:rPr>
      </w:pPr>
      <w:r>
        <w:rPr>
          <w:rFonts w:hint="eastAsia"/>
        </w:rPr>
        <w:t>“立即”这个词在汉语中使用频率极高，它反映了时间上的紧迫感与行动上的迅速性。其拼音为“lì jí”，其中“立”读作阳平声（第二声），而“即”则读作去声（第四声）。这个词语通常用来表达某件事情需要马上、立刻进行，没有拖延的时间空间。</w:t>
      </w:r>
    </w:p>
    <w:p w14:paraId="1C7BACF1" w14:textId="77777777" w:rsidR="00755330" w:rsidRDefault="00755330">
      <w:pPr>
        <w:rPr>
          <w:rFonts w:hint="eastAsia"/>
        </w:rPr>
      </w:pPr>
    </w:p>
    <w:p w14:paraId="3DFF0803" w14:textId="77777777" w:rsidR="00755330" w:rsidRDefault="00755330">
      <w:pPr>
        <w:rPr>
          <w:rFonts w:hint="eastAsia"/>
        </w:rPr>
      </w:pPr>
      <w:r>
        <w:rPr>
          <w:rFonts w:hint="eastAsia"/>
        </w:rPr>
        <w:t>立即的历史与演变</w:t>
      </w:r>
    </w:p>
    <w:p w14:paraId="4FCA142C" w14:textId="77777777" w:rsidR="00755330" w:rsidRDefault="00755330">
      <w:pPr>
        <w:rPr>
          <w:rFonts w:hint="eastAsia"/>
        </w:rPr>
      </w:pPr>
      <w:r>
        <w:rPr>
          <w:rFonts w:hint="eastAsia"/>
        </w:rPr>
        <w:t>从历史的角度来看，“立即”一词并非一开始就存在，而是随着语言的发展逐渐形成并被广泛接受。古代汉语中，并无完全对应的词汇，人们更多地使用诸如“即时”、“即刻”等表达相似意思的词汇。“立即”的出现和发展，体现了汉语词汇不断丰富和完善的过程。随着时间推移和社会变迁，它逐渐成为现代汉语中不可或缺的一部分，出现在各种正式和非正式的交流场合。</w:t>
      </w:r>
    </w:p>
    <w:p w14:paraId="1525A033" w14:textId="77777777" w:rsidR="00755330" w:rsidRDefault="00755330">
      <w:pPr>
        <w:rPr>
          <w:rFonts w:hint="eastAsia"/>
        </w:rPr>
      </w:pPr>
    </w:p>
    <w:p w14:paraId="3A229967" w14:textId="77777777" w:rsidR="00755330" w:rsidRDefault="00755330">
      <w:pPr>
        <w:rPr>
          <w:rFonts w:hint="eastAsia"/>
        </w:rPr>
      </w:pPr>
      <w:r>
        <w:rPr>
          <w:rFonts w:hint="eastAsia"/>
        </w:rPr>
        <w:t>立即在日常生活中的应用</w:t>
      </w:r>
    </w:p>
    <w:p w14:paraId="7F692F1A" w14:textId="77777777" w:rsidR="00755330" w:rsidRDefault="00755330">
      <w:pPr>
        <w:rPr>
          <w:rFonts w:hint="eastAsia"/>
        </w:rPr>
      </w:pPr>
      <w:r>
        <w:rPr>
          <w:rFonts w:hint="eastAsia"/>
        </w:rPr>
        <w:t>日常生活中，“立即”是表达紧急情况或强调效率时常用的词汇。比如，在工作中如果遇到突发状况，领导可能会要求员工“立即处理”。这种用法不仅限于工作环境，在家庭生活中，当家长发现孩子有危险行为时，也会说：“立即停下来！”在公共安全公告中，如火灾逃生指南里，我们也能看到类似“听到警报后，请立即撤离”的指示。这些例子都说明了“立即”在指导快速响应方面的重要性。</w:t>
      </w:r>
    </w:p>
    <w:p w14:paraId="321486B5" w14:textId="77777777" w:rsidR="00755330" w:rsidRDefault="00755330">
      <w:pPr>
        <w:rPr>
          <w:rFonts w:hint="eastAsia"/>
        </w:rPr>
      </w:pPr>
    </w:p>
    <w:p w14:paraId="5B316950" w14:textId="77777777" w:rsidR="00755330" w:rsidRDefault="00755330">
      <w:pPr>
        <w:rPr>
          <w:rFonts w:hint="eastAsia"/>
        </w:rPr>
      </w:pPr>
      <w:r>
        <w:rPr>
          <w:rFonts w:hint="eastAsia"/>
        </w:rPr>
        <w:t>立即与其他相近词汇的区别</w:t>
      </w:r>
    </w:p>
    <w:p w14:paraId="4CB82034" w14:textId="77777777" w:rsidR="00755330" w:rsidRDefault="00755330">
      <w:pPr>
        <w:rPr>
          <w:rFonts w:hint="eastAsia"/>
        </w:rPr>
      </w:pPr>
      <w:r>
        <w:rPr>
          <w:rFonts w:hint="eastAsia"/>
        </w:rPr>
        <w:t>虽然“立即”和其他一些表示时间紧迫性的词汇有着相似之处，但它们之间还是存在一定差异。“马上”、“立刻”、“即刻”等都是用来描述短时间内的行动，但是“立即”的语气更为强烈，更加强调动作发生的即时性和不可延迟性。相比之下，“马上”可能带有一种相对轻松的态度；“立刻”虽然也表示尽快，但在某些情况下可以理解为稍后一点；而“即刻”则更多用于书面语中。因此，在选择使用哪个词时，应当考虑具体情境以及想要传达的信息强度。</w:t>
      </w:r>
    </w:p>
    <w:p w14:paraId="0FF7B72D" w14:textId="77777777" w:rsidR="00755330" w:rsidRDefault="00755330">
      <w:pPr>
        <w:rPr>
          <w:rFonts w:hint="eastAsia"/>
        </w:rPr>
      </w:pPr>
    </w:p>
    <w:p w14:paraId="48B32B4A" w14:textId="77777777" w:rsidR="00755330" w:rsidRDefault="00755330">
      <w:pPr>
        <w:rPr>
          <w:rFonts w:hint="eastAsia"/>
        </w:rPr>
      </w:pPr>
      <w:r>
        <w:rPr>
          <w:rFonts w:hint="eastAsia"/>
        </w:rPr>
        <w:t>立即在文学作品中的体现</w:t>
      </w:r>
    </w:p>
    <w:p w14:paraId="439F46E9" w14:textId="77777777" w:rsidR="00755330" w:rsidRDefault="00755330">
      <w:pPr>
        <w:rPr>
          <w:rFonts w:hint="eastAsia"/>
        </w:rPr>
      </w:pPr>
      <w:r>
        <w:rPr>
          <w:rFonts w:hint="eastAsia"/>
        </w:rPr>
        <w:t>在文学创作中，“立即”常常被用来营造紧张氛围或是推动情节发展。例如，在小说《三国演义》中，当曹操得知刘备在徐州自立为王的消息后，“立即”派兵前往讨伐，这一决策直接导致了后续一系列重大事件的发生。通过这样的描写，作者成功地将读者带入了一个充满变数和挑战的历史场景之中。同样地，在现代小说或者电影剧本里，“立即”也可以作为一种有效的叙事工具，帮助构建更加生动、紧凑的故事结构。</w:t>
      </w:r>
    </w:p>
    <w:p w14:paraId="7D4779F4" w14:textId="77777777" w:rsidR="00755330" w:rsidRDefault="00755330">
      <w:pPr>
        <w:rPr>
          <w:rFonts w:hint="eastAsia"/>
        </w:rPr>
      </w:pPr>
    </w:p>
    <w:p w14:paraId="407A3BC9" w14:textId="77777777" w:rsidR="00755330" w:rsidRDefault="00755330">
      <w:pPr>
        <w:rPr>
          <w:rFonts w:hint="eastAsia"/>
        </w:rPr>
      </w:pPr>
      <w:r>
        <w:rPr>
          <w:rFonts w:hint="eastAsia"/>
        </w:rPr>
        <w:t>最后的总结</w:t>
      </w:r>
    </w:p>
    <w:p w14:paraId="5BC921BE" w14:textId="77777777" w:rsidR="00755330" w:rsidRDefault="00755330">
      <w:pPr>
        <w:rPr>
          <w:rFonts w:hint="eastAsia"/>
        </w:rPr>
      </w:pPr>
      <w:r>
        <w:rPr>
          <w:rFonts w:hint="eastAsia"/>
        </w:rPr>
        <w:t>“立即”不仅仅是一个简单的汉语词汇，它承载着丰富的文化和情感内涵，反映了人们对时间和效率的高度关注。无论是日常生活还是文学艺术，“立即”都在其中扮演着重要角色。理解和正确运用这个词汇，对于提高沟通效果和个人表达能力都有着积极意义。这也提醒我们在面对问题时要具备及时反应的能力，以适应快节奏的社会生活。</w:t>
      </w:r>
    </w:p>
    <w:p w14:paraId="489363BC" w14:textId="77777777" w:rsidR="00755330" w:rsidRDefault="00755330">
      <w:pPr>
        <w:rPr>
          <w:rFonts w:hint="eastAsia"/>
        </w:rPr>
      </w:pPr>
    </w:p>
    <w:p w14:paraId="369091B3" w14:textId="77777777" w:rsidR="00755330" w:rsidRDefault="00755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E0C31" w14:textId="5965EF0C" w:rsidR="001B6C3C" w:rsidRDefault="001B6C3C"/>
    <w:sectPr w:rsidR="001B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C"/>
    <w:rsid w:val="001B6C3C"/>
    <w:rsid w:val="003B267A"/>
    <w:rsid w:val="007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E16F-8E50-4987-94B1-CF37457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