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8270" w14:textId="77777777" w:rsidR="00385ECB" w:rsidRDefault="00385ECB">
      <w:pPr>
        <w:rPr>
          <w:rFonts w:hint="eastAsia"/>
        </w:rPr>
      </w:pPr>
      <w:r>
        <w:rPr>
          <w:rFonts w:hint="eastAsia"/>
        </w:rPr>
        <w:t>立怎么的拼音：li4 zhe3</w:t>
      </w:r>
    </w:p>
    <w:p w14:paraId="53DCB55A" w14:textId="77777777" w:rsidR="00385ECB" w:rsidRDefault="00385ECB">
      <w:pPr>
        <w:rPr>
          <w:rFonts w:hint="eastAsia"/>
        </w:rPr>
      </w:pPr>
      <w:r>
        <w:rPr>
          <w:rFonts w:hint="eastAsia"/>
        </w:rPr>
        <w:t>“立怎么”这个词语组合在汉语中并不常见，它不是标准的中文词汇。然而，我们可以对这两个字进行分别解析。“立”的拼音是“lì”，而“怎么”的拼音是“zěnme”。如果我们按照题目要求将它们组合起来，那么可以写作“li4 zhe3”，其中数字代表了声调。这里采用第四声和轻声作为示意，但请注意这并不代表一个实际存在的词组。</w:t>
      </w:r>
    </w:p>
    <w:p w14:paraId="32812783" w14:textId="77777777" w:rsidR="00385ECB" w:rsidRDefault="00385ECB">
      <w:pPr>
        <w:rPr>
          <w:rFonts w:hint="eastAsia"/>
        </w:rPr>
      </w:pPr>
    </w:p>
    <w:p w14:paraId="5E090D8D" w14:textId="77777777" w:rsidR="00385ECB" w:rsidRDefault="00385ECB">
      <w:pPr>
        <w:rPr>
          <w:rFonts w:hint="eastAsia"/>
        </w:rPr>
      </w:pPr>
      <w:r>
        <w:rPr>
          <w:rFonts w:hint="eastAsia"/>
        </w:rPr>
        <w:t>探索“立”的含义</w:t>
      </w:r>
    </w:p>
    <w:p w14:paraId="69F2B411" w14:textId="77777777" w:rsidR="00385ECB" w:rsidRDefault="00385ECB">
      <w:pPr>
        <w:rPr>
          <w:rFonts w:hint="eastAsia"/>
        </w:rPr>
      </w:pPr>
      <w:r>
        <w:rPr>
          <w:rFonts w:hint="eastAsia"/>
        </w:rPr>
        <w:t>“立”是一个多义词，在不同的语境中有多种解释。它可以指站立、竖起的动作；也可以表示建立、设立的意思，如成立公司或立下规矩。“立”还可以用来形容事物的存在状态，例如立场、立意等。“立”也是中国传统文化中二十四节气之一——立春、立夏、立秋、立冬的共同部分，标志着四季的开始。在书法艺术里，“立”字有着独特的笔画结构和书写技巧，体现了汉字之美。</w:t>
      </w:r>
    </w:p>
    <w:p w14:paraId="68C5ED5D" w14:textId="77777777" w:rsidR="00385ECB" w:rsidRDefault="00385ECB">
      <w:pPr>
        <w:rPr>
          <w:rFonts w:hint="eastAsia"/>
        </w:rPr>
      </w:pPr>
    </w:p>
    <w:p w14:paraId="2A00C1A5" w14:textId="77777777" w:rsidR="00385ECB" w:rsidRDefault="00385ECB">
      <w:pPr>
        <w:rPr>
          <w:rFonts w:hint="eastAsia"/>
        </w:rPr>
      </w:pPr>
      <w:r>
        <w:rPr>
          <w:rFonts w:hint="eastAsia"/>
        </w:rPr>
        <w:t>理解“怎么”的用法</w:t>
      </w:r>
    </w:p>
    <w:p w14:paraId="20B60EDC" w14:textId="77777777" w:rsidR="00385ECB" w:rsidRDefault="00385ECB">
      <w:pPr>
        <w:rPr>
          <w:rFonts w:hint="eastAsia"/>
        </w:rPr>
      </w:pPr>
      <w:r>
        <w:rPr>
          <w:rFonts w:hint="eastAsia"/>
        </w:rPr>
        <w:t>“怎么”是现代汉语中常用的疑问代词，用于询问方式、方法或者原因。它经常出现在日常对话中，用来表达疑惑或寻求解答。例如：“你怎么来了？”、“这东西怎么用？”、“他怎么还没到？”等等。除了作为疑问词外，“怎么”还能与其他词汇搭配使用，构成更加丰富的表达形式，如“怎么办”、“怎么样”等短语，广泛应用于口语交流和书面语写作之中。</w:t>
      </w:r>
    </w:p>
    <w:p w14:paraId="4FC02529" w14:textId="77777777" w:rsidR="00385ECB" w:rsidRDefault="00385ECB">
      <w:pPr>
        <w:rPr>
          <w:rFonts w:hint="eastAsia"/>
        </w:rPr>
      </w:pPr>
    </w:p>
    <w:p w14:paraId="56DD31DF" w14:textId="77777777" w:rsidR="00385ECB" w:rsidRDefault="00385ECB">
      <w:pPr>
        <w:rPr>
          <w:rFonts w:hint="eastAsia"/>
        </w:rPr>
      </w:pPr>
      <w:r>
        <w:rPr>
          <w:rFonts w:hint="eastAsia"/>
        </w:rPr>
        <w:t>当“立”遇到“怎么”</w:t>
      </w:r>
    </w:p>
    <w:p w14:paraId="6D2E18DA" w14:textId="77777777" w:rsidR="00385ECB" w:rsidRDefault="00385ECB">
      <w:pPr>
        <w:rPr>
          <w:rFonts w:hint="eastAsia"/>
        </w:rPr>
      </w:pPr>
      <w:r>
        <w:rPr>
          <w:rFonts w:hint="eastAsia"/>
        </w:rPr>
        <w:t>虽然“立怎么”不是一个正式的词汇，但在某些特定场合下，这种组合可能会出现。比如，在教导孩子学习新技能时，家长可能会问：“要怎么立（站）好？”这里的“立”指的是身体姿态，“怎么”则是询问具体的方法。在讨论问题解决方案时，也可以说：“我们应该怎么立（确立）目标？”此时的“立”意味着确定或设定，“怎么”引导出实现目标的具体途径。因此，尽管这不是一个常见的搭配，但在特定语境下仍然能够传达清晰的意义。</w:t>
      </w:r>
    </w:p>
    <w:p w14:paraId="66D681A6" w14:textId="77777777" w:rsidR="00385ECB" w:rsidRDefault="00385ECB">
      <w:pPr>
        <w:rPr>
          <w:rFonts w:hint="eastAsia"/>
        </w:rPr>
      </w:pPr>
    </w:p>
    <w:p w14:paraId="714F5B75" w14:textId="77777777" w:rsidR="00385ECB" w:rsidRDefault="00385ECB">
      <w:pPr>
        <w:rPr>
          <w:rFonts w:hint="eastAsia"/>
        </w:rPr>
      </w:pPr>
      <w:r>
        <w:rPr>
          <w:rFonts w:hint="eastAsia"/>
        </w:rPr>
        <w:t>最后的总结</w:t>
      </w:r>
    </w:p>
    <w:p w14:paraId="5527E6B4" w14:textId="77777777" w:rsidR="00385ECB" w:rsidRDefault="00385ECB">
      <w:pPr>
        <w:rPr>
          <w:rFonts w:hint="eastAsia"/>
        </w:rPr>
      </w:pPr>
      <w:r>
        <w:rPr>
          <w:rFonts w:hint="eastAsia"/>
        </w:rPr>
        <w:t>“立怎么”的拼音并非官方认可的标准发音，而是基于题目要求的一种假设性拼写。通过拆解“立”与“怎么”，我们不仅了解了各自的含义及其在语言中的应用，还探讨了两者结合可能产生的特殊情境下的意义。汉语博大精深，即使是看似简单的几个字，背后也可能蕴含着丰富的文化和语用知识。</w:t>
      </w:r>
    </w:p>
    <w:p w14:paraId="50034372" w14:textId="77777777" w:rsidR="00385ECB" w:rsidRDefault="00385ECB">
      <w:pPr>
        <w:rPr>
          <w:rFonts w:hint="eastAsia"/>
        </w:rPr>
      </w:pPr>
    </w:p>
    <w:p w14:paraId="1FA1EFD6" w14:textId="77777777" w:rsidR="00385ECB" w:rsidRDefault="00385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7E640" w14:textId="283F4E0C" w:rsidR="00C11006" w:rsidRDefault="00C11006"/>
    <w:sectPr w:rsidR="00C1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06"/>
    <w:rsid w:val="00385ECB"/>
    <w:rsid w:val="003B267A"/>
    <w:rsid w:val="00C1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5292-B95C-4145-BFF0-0E119C30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