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F0FA9" w14:textId="77777777" w:rsidR="00D86610" w:rsidRDefault="00D86610">
      <w:pPr>
        <w:rPr>
          <w:rFonts w:hint="eastAsia"/>
        </w:rPr>
      </w:pPr>
      <w:r>
        <w:rPr>
          <w:rFonts w:hint="eastAsia"/>
        </w:rPr>
        <w:t>lan qiu kuang</w:t>
      </w:r>
    </w:p>
    <w:p w14:paraId="76D7285E" w14:textId="77777777" w:rsidR="00D86610" w:rsidRDefault="00D86610">
      <w:pPr>
        <w:rPr>
          <w:rFonts w:hint="eastAsia"/>
        </w:rPr>
      </w:pPr>
      <w:r>
        <w:rPr>
          <w:rFonts w:hint="eastAsia"/>
        </w:rPr>
        <w:t>篮球框，作为篮球运动的核心装备之一，它不仅仅是一个金属圈加上一块背板的简单组合，而是承载着无数篮球爱好者梦想与汗水的重要象征。从街头巷尾的简易铁环，到专业赛场上的精密装置，篮球框见证了这项运动从诞生到繁荣的每一个瞬间。</w:t>
      </w:r>
    </w:p>
    <w:p w14:paraId="7A27235E" w14:textId="77777777" w:rsidR="00D86610" w:rsidRDefault="00D86610">
      <w:pPr>
        <w:rPr>
          <w:rFonts w:hint="eastAsia"/>
        </w:rPr>
      </w:pPr>
    </w:p>
    <w:p w14:paraId="63B86829" w14:textId="77777777" w:rsidR="00D86610" w:rsidRDefault="00D86610">
      <w:pPr>
        <w:rPr>
          <w:rFonts w:hint="eastAsia"/>
        </w:rPr>
      </w:pPr>
      <w:r>
        <w:rPr>
          <w:rFonts w:hint="eastAsia"/>
        </w:rPr>
        <w:t>起源与发展</w:t>
      </w:r>
    </w:p>
    <w:p w14:paraId="131396BD" w14:textId="77777777" w:rsidR="00D86610" w:rsidRDefault="00D86610">
      <w:pPr>
        <w:rPr>
          <w:rFonts w:hint="eastAsia"/>
        </w:rPr>
      </w:pPr>
      <w:r>
        <w:rPr>
          <w:rFonts w:hint="eastAsia"/>
        </w:rPr>
        <w:t>篮球运动起源于1891年的美国马萨诸塞州，当时詹姆斯·奈史密斯博士为了给学生们创造一种室内冬季体育活动，发明了篮球游戏。最初的篮球框是用桃子篮子挂在高处制成的，随着游戏规则的逐渐完善和流行，这种原始的“篮子”被更为坚固耐用的金属圈所取代，并且底部开口以方便球能快速落下。经过一个多世纪的发展，篮球框的设计也日益精良，从材料选择、尺寸规范到安装方式都进行了标准化。</w:t>
      </w:r>
    </w:p>
    <w:p w14:paraId="6ACAFB13" w14:textId="77777777" w:rsidR="00D86610" w:rsidRDefault="00D86610">
      <w:pPr>
        <w:rPr>
          <w:rFonts w:hint="eastAsia"/>
        </w:rPr>
      </w:pPr>
    </w:p>
    <w:p w14:paraId="3F7276B3" w14:textId="77777777" w:rsidR="00D86610" w:rsidRDefault="00D86610">
      <w:pPr>
        <w:rPr>
          <w:rFonts w:hint="eastAsia"/>
        </w:rPr>
      </w:pPr>
      <w:r>
        <w:rPr>
          <w:rFonts w:hint="eastAsia"/>
        </w:rPr>
        <w:t>结构组成</w:t>
      </w:r>
    </w:p>
    <w:p w14:paraId="380DD8F8" w14:textId="77777777" w:rsidR="00D86610" w:rsidRDefault="00D86610">
      <w:pPr>
        <w:rPr>
          <w:rFonts w:hint="eastAsia"/>
        </w:rPr>
      </w:pPr>
      <w:r>
        <w:rPr>
          <w:rFonts w:hint="eastAsia"/>
        </w:rPr>
        <w:t>一个标准的篮球框主要由几个部分构成：首先是那个醒目的圆形金属圈，它的直径通常为45厘米，内径约为43.8厘米，必须能够承受球员灌篮时的巨大冲击力；其次是支撑金属圈的支架或臂杆，它们连接着背后那块透明或者白色的背板，确保整个结构稳定不摇晃；最后则是不可或缺的篮网，它不仅增加了视觉美感，更是在每次得分后给予观众短暂而美妙的停顿感。</w:t>
      </w:r>
    </w:p>
    <w:p w14:paraId="4969D0EC" w14:textId="77777777" w:rsidR="00D86610" w:rsidRDefault="00D86610">
      <w:pPr>
        <w:rPr>
          <w:rFonts w:hint="eastAsia"/>
        </w:rPr>
      </w:pPr>
    </w:p>
    <w:p w14:paraId="16FC3E00" w14:textId="77777777" w:rsidR="00D86610" w:rsidRDefault="00D86610">
      <w:pPr>
        <w:rPr>
          <w:rFonts w:hint="eastAsia"/>
        </w:rPr>
      </w:pPr>
      <w:r>
        <w:rPr>
          <w:rFonts w:hint="eastAsia"/>
        </w:rPr>
        <w:t>材质与技术进步</w:t>
      </w:r>
    </w:p>
    <w:p w14:paraId="6E7156F1" w14:textId="77777777" w:rsidR="00D86610" w:rsidRDefault="00D86610">
      <w:pPr>
        <w:rPr>
          <w:rFonts w:hint="eastAsia"/>
        </w:rPr>
      </w:pPr>
      <w:r>
        <w:rPr>
          <w:rFonts w:hint="eastAsia"/>
        </w:rPr>
        <w:t>早期的篮球框多采用铸铁制造，重量大且容易生锈。随着科技的进步，铝合金因其轻便、耐腐蚀等特点成为现代篮球框的主要材料。高强度钢和复合材料也被广泛应用于专业级别的篮球框中，以提供更好的弹性和抗压性能。近年来，一些高端产品还采用了智能感应技术和LED灯光系统，使得比赛更加精彩刺激。</w:t>
      </w:r>
    </w:p>
    <w:p w14:paraId="505D1461" w14:textId="77777777" w:rsidR="00D86610" w:rsidRDefault="00D86610">
      <w:pPr>
        <w:rPr>
          <w:rFonts w:hint="eastAsia"/>
        </w:rPr>
      </w:pPr>
    </w:p>
    <w:p w14:paraId="4237144F" w14:textId="77777777" w:rsidR="00D86610" w:rsidRDefault="00D86610">
      <w:pPr>
        <w:rPr>
          <w:rFonts w:hint="eastAsia"/>
        </w:rPr>
      </w:pPr>
      <w:r>
        <w:rPr>
          <w:rFonts w:hint="eastAsia"/>
        </w:rPr>
        <w:t>文化意义</w:t>
      </w:r>
    </w:p>
    <w:p w14:paraId="72FA64CB" w14:textId="77777777" w:rsidR="00D86610" w:rsidRDefault="00D86610">
      <w:pPr>
        <w:rPr>
          <w:rFonts w:hint="eastAsia"/>
        </w:rPr>
      </w:pPr>
      <w:r>
        <w:rPr>
          <w:rFonts w:hint="eastAsia"/>
        </w:rPr>
        <w:t>篮球框不仅仅是比赛的一部分，它已经深深融入到了全球的文化生活中。无论是在NBA赛场上巨星们的精彩灌篮，还是在校园里孩子们课余时间的快乐追逐，亦或是社区公园中老年人悠闲的投篮练习，篮球框都是连接人们情感纽带的关键元素。它代表着公平竞争的精神，鼓励每个人勇敢追求自己的目标，在每一次跳跃和投掷之间书写属于自己的故事。</w:t>
      </w:r>
    </w:p>
    <w:p w14:paraId="29FAE263" w14:textId="77777777" w:rsidR="00D86610" w:rsidRDefault="00D86610">
      <w:pPr>
        <w:rPr>
          <w:rFonts w:hint="eastAsia"/>
        </w:rPr>
      </w:pPr>
    </w:p>
    <w:p w14:paraId="5CD317F7" w14:textId="77777777" w:rsidR="00D86610" w:rsidRDefault="00D866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1B0D45" w14:textId="18CBC862" w:rsidR="00E33568" w:rsidRDefault="00E33568"/>
    <w:sectPr w:rsidR="00E33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68"/>
    <w:rsid w:val="003B267A"/>
    <w:rsid w:val="00D86610"/>
    <w:rsid w:val="00E3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785E2-A56A-41ED-805A-D493411E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