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0F91" w14:textId="77777777" w:rsidR="00201AB0" w:rsidRDefault="00201AB0">
      <w:pPr>
        <w:rPr>
          <w:rFonts w:hint="eastAsia"/>
        </w:rPr>
      </w:pPr>
      <w:r>
        <w:rPr>
          <w:rFonts w:hint="eastAsia"/>
        </w:rPr>
        <w:t>篮的拼音和部首</w:t>
      </w:r>
    </w:p>
    <w:p w14:paraId="33498D3C" w14:textId="77777777" w:rsidR="00201AB0" w:rsidRDefault="00201AB0">
      <w:pPr>
        <w:rPr>
          <w:rFonts w:hint="eastAsia"/>
        </w:rPr>
      </w:pPr>
      <w:r>
        <w:rPr>
          <w:rFonts w:hint="eastAsia"/>
        </w:rPr>
        <w:t>汉字“篮”是一个充满生活气息的字，它不仅承载着实用的价值，还蕴含着丰富的文化内涵。在汉语拼音中，“篮”的发音是lán，属于阴平声调。这个字由两个部分组成：上面是“爫”，即竹字头；下面是“监”，代表了检查、监督的意思。竹字头暗示了“篮”最初的形态与竹子紧密相关，因为最早的篮子多是由竹篾编织而成。</w:t>
      </w:r>
    </w:p>
    <w:p w14:paraId="73392182" w14:textId="77777777" w:rsidR="00201AB0" w:rsidRDefault="00201AB0">
      <w:pPr>
        <w:rPr>
          <w:rFonts w:hint="eastAsia"/>
        </w:rPr>
      </w:pPr>
    </w:p>
    <w:p w14:paraId="0944C9AA" w14:textId="77777777" w:rsidR="00201AB0" w:rsidRDefault="00201AB0">
      <w:pPr>
        <w:rPr>
          <w:rFonts w:hint="eastAsia"/>
        </w:rPr>
      </w:pPr>
      <w:r>
        <w:rPr>
          <w:rFonts w:hint="eastAsia"/>
        </w:rPr>
        <w:t>从篮说起：传统手工艺的魅力</w:t>
      </w:r>
    </w:p>
    <w:p w14:paraId="194ABC05" w14:textId="77777777" w:rsidR="00201AB0" w:rsidRDefault="00201AB0">
      <w:pPr>
        <w:rPr>
          <w:rFonts w:hint="eastAsia"/>
        </w:rPr>
      </w:pPr>
      <w:r>
        <w:rPr>
          <w:rFonts w:hint="eastAsia"/>
        </w:rPr>
        <w:t>在中国古代，人们利用竹子坚韧且易弯曲的特点，发展出了一种独特的手工艺——竹编。这种技艺不仅体现了劳动人民的智慧，也是中国传统文化的一部分。竹编的工具简单，却能编织出各式各样的物品，其中就包括篮子。篮子用途广泛，可以用来盛装食物、衣物或是作为运输货物的容器。竹编篮子轻巧耐用，既实用又美观，反映了古人对生活的追求以及对手工艺品的热爱。</w:t>
      </w:r>
    </w:p>
    <w:p w14:paraId="39CB9A53" w14:textId="77777777" w:rsidR="00201AB0" w:rsidRDefault="00201AB0">
      <w:pPr>
        <w:rPr>
          <w:rFonts w:hint="eastAsia"/>
        </w:rPr>
      </w:pPr>
    </w:p>
    <w:p w14:paraId="4B9B32E3" w14:textId="77777777" w:rsidR="00201AB0" w:rsidRDefault="00201AB0">
      <w:pPr>
        <w:rPr>
          <w:rFonts w:hint="eastAsia"/>
        </w:rPr>
      </w:pPr>
      <w:r>
        <w:rPr>
          <w:rFonts w:hint="eastAsia"/>
        </w:rPr>
        <w:t>篮在日常生活中的应用</w:t>
      </w:r>
    </w:p>
    <w:p w14:paraId="2C8A2485" w14:textId="77777777" w:rsidR="00201AB0" w:rsidRDefault="00201AB0">
      <w:pPr>
        <w:rPr>
          <w:rFonts w:hint="eastAsia"/>
        </w:rPr>
      </w:pPr>
      <w:r>
        <w:rPr>
          <w:rFonts w:hint="eastAsia"/>
        </w:rPr>
        <w:t>随着时代的发展和社会的进步，虽然塑料制品和金属制品逐渐取代了传统的竹编篮子，但在某些特定场合下，如农贸市场、农村地区或是装饰家居时，竹编篮子依然扮演着不可或缺的角色。篮子也成为了现代生活中的一种时尚元素，出现在各种设计中，如家具、灯具甚至时装上。这些创新的应用方式让古老的篮子焕发出了新的生命力。</w:t>
      </w:r>
    </w:p>
    <w:p w14:paraId="24C41B8F" w14:textId="77777777" w:rsidR="00201AB0" w:rsidRDefault="00201AB0">
      <w:pPr>
        <w:rPr>
          <w:rFonts w:hint="eastAsia"/>
        </w:rPr>
      </w:pPr>
    </w:p>
    <w:p w14:paraId="17175834" w14:textId="77777777" w:rsidR="00201AB0" w:rsidRDefault="00201AB0">
      <w:pPr>
        <w:rPr>
          <w:rFonts w:hint="eastAsia"/>
        </w:rPr>
      </w:pPr>
      <w:r>
        <w:rPr>
          <w:rFonts w:hint="eastAsia"/>
        </w:rPr>
        <w:t>篮的文化意义及艺术价值</w:t>
      </w:r>
    </w:p>
    <w:p w14:paraId="0147C8EE" w14:textId="77777777" w:rsidR="00201AB0" w:rsidRDefault="00201AB0">
      <w:pPr>
        <w:rPr>
          <w:rFonts w:hint="eastAsia"/>
        </w:rPr>
      </w:pPr>
      <w:r>
        <w:rPr>
          <w:rFonts w:hint="eastAsia"/>
        </w:rPr>
        <w:t>除了实际用途外，“篮”在中国文化中还有着特殊的象征意义。例如，在一些地方习俗里，新娘出嫁时会带着一个装满礼物的小篮子前往夫家，寓意着带来好运和繁荣。篮子也是民间艺术家们钟爱的表现对象之一，通过绘画、雕塑等形式展现出来，成为了一种具有独特魅力的艺术品。这些作品往往融合了创作者的情感与想象力，表达了对美好生活的向往。</w:t>
      </w:r>
    </w:p>
    <w:p w14:paraId="5F1C3650" w14:textId="77777777" w:rsidR="00201AB0" w:rsidRDefault="00201AB0">
      <w:pPr>
        <w:rPr>
          <w:rFonts w:hint="eastAsia"/>
        </w:rPr>
      </w:pPr>
    </w:p>
    <w:p w14:paraId="6D87B8E4" w14:textId="77777777" w:rsidR="00201AB0" w:rsidRDefault="00201AB0">
      <w:pPr>
        <w:rPr>
          <w:rFonts w:hint="eastAsia"/>
        </w:rPr>
      </w:pPr>
      <w:r>
        <w:rPr>
          <w:rFonts w:hint="eastAsia"/>
        </w:rPr>
        <w:t>最后的总结：篮子背后的故事</w:t>
      </w:r>
    </w:p>
    <w:p w14:paraId="1F763229" w14:textId="77777777" w:rsidR="00201AB0" w:rsidRDefault="00201AB0">
      <w:pPr>
        <w:rPr>
          <w:rFonts w:hint="eastAsia"/>
        </w:rPr>
      </w:pPr>
      <w:r>
        <w:rPr>
          <w:rFonts w:hint="eastAsia"/>
        </w:rPr>
        <w:t>“篮”不仅仅是一个简单的汉字或是一件普通的日用品，它连接着过去与现在，见证了人类文明的发展历程。每一个精心编制的篮子都是一段历史的见证者，每一种不同的使用方式都是人们对美好生活不断探索的最后的总结。无论是作为传统手工艺品还是现代设计灵感来源，“篮”都在以自己独特的方式讲述着那些关于勤劳、智慧与美的故事。</w:t>
      </w:r>
    </w:p>
    <w:p w14:paraId="058C1C37" w14:textId="77777777" w:rsidR="00201AB0" w:rsidRDefault="00201AB0">
      <w:pPr>
        <w:rPr>
          <w:rFonts w:hint="eastAsia"/>
        </w:rPr>
      </w:pPr>
    </w:p>
    <w:p w14:paraId="3FDA0466" w14:textId="77777777" w:rsidR="00201AB0" w:rsidRDefault="00201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4D01E" w14:textId="6B232F49" w:rsidR="00AD082B" w:rsidRDefault="00AD082B"/>
    <w:sectPr w:rsidR="00AD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2B"/>
    <w:rsid w:val="00201AB0"/>
    <w:rsid w:val="003B267A"/>
    <w:rsid w:val="00A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C487-8C13-49C2-B313-53CFF4F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