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36DD" w14:textId="77777777" w:rsidR="004F6BE5" w:rsidRDefault="004F6BE5">
      <w:pPr>
        <w:rPr>
          <w:rFonts w:hint="eastAsia"/>
        </w:rPr>
      </w:pPr>
      <w:r>
        <w:rPr>
          <w:rFonts w:hint="eastAsia"/>
        </w:rPr>
        <w:t>老化的拼音：lǎo huà</w:t>
      </w:r>
    </w:p>
    <w:p w14:paraId="6EF16C1B" w14:textId="77777777" w:rsidR="004F6BE5" w:rsidRDefault="004F6BE5">
      <w:pPr>
        <w:rPr>
          <w:rFonts w:hint="eastAsia"/>
        </w:rPr>
      </w:pPr>
      <w:r>
        <w:rPr>
          <w:rFonts w:hint="eastAsia"/>
        </w:rPr>
        <w:t>“老化”是一个汉语词汇，其拼音为“lǎo huà”，这个词语描述的是所有生物体、材料以及系统随着时间的推移而发生的不可逆的变化过程。在自然界中，老化是不可避免的现象，它涉及到物理、化学和生物学等多个层面的变化。对于人类而言，老化意味着从青年步入老年阶段，身体机能逐渐衰退的过程。</w:t>
      </w:r>
    </w:p>
    <w:p w14:paraId="640B6FF0" w14:textId="77777777" w:rsidR="004F6BE5" w:rsidRDefault="004F6BE5">
      <w:pPr>
        <w:rPr>
          <w:rFonts w:hint="eastAsia"/>
        </w:rPr>
      </w:pPr>
    </w:p>
    <w:p w14:paraId="0E09E0B0" w14:textId="77777777" w:rsidR="004F6BE5" w:rsidRDefault="004F6BE5">
      <w:pPr>
        <w:rPr>
          <w:rFonts w:hint="eastAsia"/>
        </w:rPr>
      </w:pPr>
      <w:r>
        <w:rPr>
          <w:rFonts w:hint="eastAsia"/>
        </w:rPr>
        <w:t>生命的自然进程</w:t>
      </w:r>
    </w:p>
    <w:p w14:paraId="2464BFBD" w14:textId="77777777" w:rsidR="004F6BE5" w:rsidRDefault="004F6BE5">
      <w:pPr>
        <w:rPr>
          <w:rFonts w:hint="eastAsia"/>
        </w:rPr>
      </w:pPr>
      <w:r>
        <w:rPr>
          <w:rFonts w:hint="eastAsia"/>
        </w:rPr>
        <w:t>在生命科学领域，“老化”指的是有机体随着年龄增长所经历的一系列生理变化。这些变化包括细胞分裂能力的减弱、组织修复速度减慢以及新陈代谢效率降低等。例如，皮肤会因为胶原蛋白合成减少而变得松弛；肌肉力量也会随时间流逝而削弱。尽管科学家们不断探索延缓衰老的方法，但至今为止，还没有找到可以完全阻止或逆转这一过程的有效手段。</w:t>
      </w:r>
    </w:p>
    <w:p w14:paraId="0A4CB817" w14:textId="77777777" w:rsidR="004F6BE5" w:rsidRDefault="004F6BE5">
      <w:pPr>
        <w:rPr>
          <w:rFonts w:hint="eastAsia"/>
        </w:rPr>
      </w:pPr>
    </w:p>
    <w:p w14:paraId="58042165" w14:textId="77777777" w:rsidR="004F6BE5" w:rsidRDefault="004F6BE5">
      <w:pPr>
        <w:rPr>
          <w:rFonts w:hint="eastAsia"/>
        </w:rPr>
      </w:pPr>
      <w:r>
        <w:rPr>
          <w:rFonts w:hint="eastAsia"/>
        </w:rPr>
        <w:t>材料的老化现象</w:t>
      </w:r>
    </w:p>
    <w:p w14:paraId="6300E00F" w14:textId="77777777" w:rsidR="004F6BE5" w:rsidRDefault="004F6BE5">
      <w:pPr>
        <w:rPr>
          <w:rFonts w:hint="eastAsia"/>
        </w:rPr>
      </w:pPr>
      <w:r>
        <w:rPr>
          <w:rFonts w:hint="eastAsia"/>
        </w:rPr>
        <w:t>除了生物体之外，“老化”也适用于非生物材料。塑料、橡胶、金属等物质在长期暴露于环境中时会发生性质上的改变。紫外线辐射、氧气氧化作用以及温度波动等因素都会加速材料的老化。比如，户外使用的塑料制品可能会因为长时间的日晒雨淋而变脆、褪色；桥梁中的钢铁结构也可能由于腐蚀而强度下降。为了延长使用寿命，工程师们通常会在设计阶段就考虑如何提高材料抵抗老化的性能。</w:t>
      </w:r>
    </w:p>
    <w:p w14:paraId="303CC7D4" w14:textId="77777777" w:rsidR="004F6BE5" w:rsidRDefault="004F6BE5">
      <w:pPr>
        <w:rPr>
          <w:rFonts w:hint="eastAsia"/>
        </w:rPr>
      </w:pPr>
    </w:p>
    <w:p w14:paraId="6EF1701A" w14:textId="77777777" w:rsidR="004F6BE5" w:rsidRDefault="004F6BE5">
      <w:pPr>
        <w:rPr>
          <w:rFonts w:hint="eastAsia"/>
        </w:rPr>
      </w:pPr>
      <w:r>
        <w:rPr>
          <w:rFonts w:hint="eastAsia"/>
        </w:rPr>
        <w:t>社会与文化视角下的老化</w:t>
      </w:r>
    </w:p>
    <w:p w14:paraId="5A1B1A92" w14:textId="77777777" w:rsidR="004F6BE5" w:rsidRDefault="004F6BE5">
      <w:pPr>
        <w:rPr>
          <w:rFonts w:hint="eastAsia"/>
        </w:rPr>
      </w:pPr>
      <w:r>
        <w:rPr>
          <w:rFonts w:hint="eastAsia"/>
        </w:rPr>
        <w:t>从社会学角度来看，“老化”不仅仅是个体生理状态的变化，更是一种社会角色转变的过程。老年人往往被视为智慧和经验的象征，在许多传统文化中受到尊重。然而，在现代社会中，快速的生活节奏和技术进步使得一些老年人感到难以适应新的环境。因此，如何帮助老年人更好地融入社会、保持积极心态成为了一个重要的课题。老龄化社会带来的养老问题也成为各国政府需要面对的重大挑战之一。</w:t>
      </w:r>
    </w:p>
    <w:p w14:paraId="468B1DC8" w14:textId="77777777" w:rsidR="004F6BE5" w:rsidRDefault="004F6BE5">
      <w:pPr>
        <w:rPr>
          <w:rFonts w:hint="eastAsia"/>
        </w:rPr>
      </w:pPr>
    </w:p>
    <w:p w14:paraId="0D7A5FF6" w14:textId="77777777" w:rsidR="004F6BE5" w:rsidRDefault="004F6BE5">
      <w:pPr>
        <w:rPr>
          <w:rFonts w:hint="eastAsia"/>
        </w:rPr>
      </w:pPr>
      <w:r>
        <w:rPr>
          <w:rFonts w:hint="eastAsia"/>
        </w:rPr>
        <w:t>应对策略与发展前景</w:t>
      </w:r>
    </w:p>
    <w:p w14:paraId="0BFA8356" w14:textId="77777777" w:rsidR="004F6BE5" w:rsidRDefault="004F6BE5">
      <w:pPr>
        <w:rPr>
          <w:rFonts w:hint="eastAsia"/>
        </w:rPr>
      </w:pPr>
      <w:r>
        <w:rPr>
          <w:rFonts w:hint="eastAsia"/>
        </w:rPr>
        <w:t>面对不可避免的老化现象，人们采取了多种措施来减轻其负面影响。医学研究致力于发现更多有效的抗衰老疗法；工程技术则专注于开发耐久性更强的新材料。社会各界也在努力构建更加包容和谐的社会环境，让老年人能够继续发挥余热，享受高质量的生活。未来，随着科学技术的进步，我们有理由相信，在对抗老化方面将会取得更多突破性的成果。</w:t>
      </w:r>
    </w:p>
    <w:p w14:paraId="55DDCC00" w14:textId="77777777" w:rsidR="004F6BE5" w:rsidRDefault="004F6BE5">
      <w:pPr>
        <w:rPr>
          <w:rFonts w:hint="eastAsia"/>
        </w:rPr>
      </w:pPr>
    </w:p>
    <w:p w14:paraId="35EBC97C" w14:textId="77777777" w:rsidR="004F6BE5" w:rsidRDefault="004F6BE5">
      <w:pPr>
        <w:rPr>
          <w:rFonts w:hint="eastAsia"/>
        </w:rPr>
      </w:pPr>
      <w:r>
        <w:rPr>
          <w:rFonts w:hint="eastAsia"/>
        </w:rPr>
        <w:t>本文是由每日作文网(2345lzwz.com)为大家创作</w:t>
      </w:r>
    </w:p>
    <w:p w14:paraId="5D411F07" w14:textId="38E7F697" w:rsidR="00E53EBB" w:rsidRDefault="00E53EBB"/>
    <w:sectPr w:rsidR="00E53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BB"/>
    <w:rsid w:val="003B267A"/>
    <w:rsid w:val="004F6BE5"/>
    <w:rsid w:val="00E5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C81D2-0700-4859-B438-3030D8DB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EBB"/>
    <w:rPr>
      <w:rFonts w:cstheme="majorBidi"/>
      <w:color w:val="2F5496" w:themeColor="accent1" w:themeShade="BF"/>
      <w:sz w:val="28"/>
      <w:szCs w:val="28"/>
    </w:rPr>
  </w:style>
  <w:style w:type="character" w:customStyle="1" w:styleId="50">
    <w:name w:val="标题 5 字符"/>
    <w:basedOn w:val="a0"/>
    <w:link w:val="5"/>
    <w:uiPriority w:val="9"/>
    <w:semiHidden/>
    <w:rsid w:val="00E53EBB"/>
    <w:rPr>
      <w:rFonts w:cstheme="majorBidi"/>
      <w:color w:val="2F5496" w:themeColor="accent1" w:themeShade="BF"/>
      <w:sz w:val="24"/>
    </w:rPr>
  </w:style>
  <w:style w:type="character" w:customStyle="1" w:styleId="60">
    <w:name w:val="标题 6 字符"/>
    <w:basedOn w:val="a0"/>
    <w:link w:val="6"/>
    <w:uiPriority w:val="9"/>
    <w:semiHidden/>
    <w:rsid w:val="00E53EBB"/>
    <w:rPr>
      <w:rFonts w:cstheme="majorBidi"/>
      <w:b/>
      <w:bCs/>
      <w:color w:val="2F5496" w:themeColor="accent1" w:themeShade="BF"/>
    </w:rPr>
  </w:style>
  <w:style w:type="character" w:customStyle="1" w:styleId="70">
    <w:name w:val="标题 7 字符"/>
    <w:basedOn w:val="a0"/>
    <w:link w:val="7"/>
    <w:uiPriority w:val="9"/>
    <w:semiHidden/>
    <w:rsid w:val="00E53EBB"/>
    <w:rPr>
      <w:rFonts w:cstheme="majorBidi"/>
      <w:b/>
      <w:bCs/>
      <w:color w:val="595959" w:themeColor="text1" w:themeTint="A6"/>
    </w:rPr>
  </w:style>
  <w:style w:type="character" w:customStyle="1" w:styleId="80">
    <w:name w:val="标题 8 字符"/>
    <w:basedOn w:val="a0"/>
    <w:link w:val="8"/>
    <w:uiPriority w:val="9"/>
    <w:semiHidden/>
    <w:rsid w:val="00E53EBB"/>
    <w:rPr>
      <w:rFonts w:cstheme="majorBidi"/>
      <w:color w:val="595959" w:themeColor="text1" w:themeTint="A6"/>
    </w:rPr>
  </w:style>
  <w:style w:type="character" w:customStyle="1" w:styleId="90">
    <w:name w:val="标题 9 字符"/>
    <w:basedOn w:val="a0"/>
    <w:link w:val="9"/>
    <w:uiPriority w:val="9"/>
    <w:semiHidden/>
    <w:rsid w:val="00E53EBB"/>
    <w:rPr>
      <w:rFonts w:eastAsiaTheme="majorEastAsia" w:cstheme="majorBidi"/>
      <w:color w:val="595959" w:themeColor="text1" w:themeTint="A6"/>
    </w:rPr>
  </w:style>
  <w:style w:type="paragraph" w:styleId="a3">
    <w:name w:val="Title"/>
    <w:basedOn w:val="a"/>
    <w:next w:val="a"/>
    <w:link w:val="a4"/>
    <w:uiPriority w:val="10"/>
    <w:qFormat/>
    <w:rsid w:val="00E53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EBB"/>
    <w:pPr>
      <w:spacing w:before="160"/>
      <w:jc w:val="center"/>
    </w:pPr>
    <w:rPr>
      <w:i/>
      <w:iCs/>
      <w:color w:val="404040" w:themeColor="text1" w:themeTint="BF"/>
    </w:rPr>
  </w:style>
  <w:style w:type="character" w:customStyle="1" w:styleId="a8">
    <w:name w:val="引用 字符"/>
    <w:basedOn w:val="a0"/>
    <w:link w:val="a7"/>
    <w:uiPriority w:val="29"/>
    <w:rsid w:val="00E53EBB"/>
    <w:rPr>
      <w:i/>
      <w:iCs/>
      <w:color w:val="404040" w:themeColor="text1" w:themeTint="BF"/>
    </w:rPr>
  </w:style>
  <w:style w:type="paragraph" w:styleId="a9">
    <w:name w:val="List Paragraph"/>
    <w:basedOn w:val="a"/>
    <w:uiPriority w:val="34"/>
    <w:qFormat/>
    <w:rsid w:val="00E53EBB"/>
    <w:pPr>
      <w:ind w:left="720"/>
      <w:contextualSpacing/>
    </w:pPr>
  </w:style>
  <w:style w:type="character" w:styleId="aa">
    <w:name w:val="Intense Emphasis"/>
    <w:basedOn w:val="a0"/>
    <w:uiPriority w:val="21"/>
    <w:qFormat/>
    <w:rsid w:val="00E53EBB"/>
    <w:rPr>
      <w:i/>
      <w:iCs/>
      <w:color w:val="2F5496" w:themeColor="accent1" w:themeShade="BF"/>
    </w:rPr>
  </w:style>
  <w:style w:type="paragraph" w:styleId="ab">
    <w:name w:val="Intense Quote"/>
    <w:basedOn w:val="a"/>
    <w:next w:val="a"/>
    <w:link w:val="ac"/>
    <w:uiPriority w:val="30"/>
    <w:qFormat/>
    <w:rsid w:val="00E53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EBB"/>
    <w:rPr>
      <w:i/>
      <w:iCs/>
      <w:color w:val="2F5496" w:themeColor="accent1" w:themeShade="BF"/>
    </w:rPr>
  </w:style>
  <w:style w:type="character" w:styleId="ad">
    <w:name w:val="Intense Reference"/>
    <w:basedOn w:val="a0"/>
    <w:uiPriority w:val="32"/>
    <w:qFormat/>
    <w:rsid w:val="00E53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