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3CA5" w14:textId="77777777" w:rsidR="00C74703" w:rsidRDefault="00C74703">
      <w:pPr>
        <w:rPr>
          <w:rFonts w:hint="eastAsia"/>
        </w:rPr>
      </w:pPr>
      <w:r>
        <w:rPr>
          <w:rFonts w:hint="eastAsia"/>
        </w:rPr>
        <w:t>Laoshi de Pin Yin Sheng Diao (老师的拼音声调)</w:t>
      </w:r>
    </w:p>
    <w:p w14:paraId="5CE0ECE2" w14:textId="77777777" w:rsidR="00C74703" w:rsidRDefault="00C74703">
      <w:pPr>
        <w:rPr>
          <w:rFonts w:hint="eastAsia"/>
        </w:rPr>
      </w:pPr>
      <w:r>
        <w:rPr>
          <w:rFonts w:hint="eastAsia"/>
        </w:rPr>
        <w:t>汉语普通话的发音系统中，声调扮演着至关重要的角色。在学习中文的过程中，正确掌握声调是理解与被理解的关键之一。声调指的是音节的高低升降变化，它们可以改变一个词的意思。对于初学者来说，理解和使用正确的声调可能是一项挑战，但对于地道的中文表达却是必不可少的。</w:t>
      </w:r>
    </w:p>
    <w:p w14:paraId="7A4DE907" w14:textId="77777777" w:rsidR="00C74703" w:rsidRDefault="00C74703">
      <w:pPr>
        <w:rPr>
          <w:rFonts w:hint="eastAsia"/>
        </w:rPr>
      </w:pPr>
    </w:p>
    <w:p w14:paraId="686ABC10" w14:textId="77777777" w:rsidR="00C74703" w:rsidRDefault="00C74703">
      <w:pPr>
        <w:rPr>
          <w:rFonts w:hint="eastAsia"/>
        </w:rPr>
      </w:pPr>
      <w:r>
        <w:rPr>
          <w:rFonts w:hint="eastAsia"/>
        </w:rPr>
        <w:t>一共有四种主要声调</w:t>
      </w:r>
    </w:p>
    <w:p w14:paraId="79E40ABC" w14:textId="77777777" w:rsidR="00C74703" w:rsidRDefault="00C74703">
      <w:pPr>
        <w:rPr>
          <w:rFonts w:hint="eastAsia"/>
        </w:rPr>
      </w:pPr>
      <w:r>
        <w:rPr>
          <w:rFonts w:hint="eastAsia"/>
        </w:rPr>
        <w:t>普通话中有四个主要的声调和一个轻声。第一声（阴平）是一个高平调，发音时保持音高不变；第二声（阳平）是升调，从较低的音高上升到较高的音高；第三声（上声）是降升调，开始时音高下降，然后又上升；第四声（去声）是降调，音高从高迅速降到低。还有一个轻声，它不单独存在，而是附在某些字的后面，通常比其他声调要轻且短促。</w:t>
      </w:r>
    </w:p>
    <w:p w14:paraId="1AC5D95A" w14:textId="77777777" w:rsidR="00C74703" w:rsidRDefault="00C74703">
      <w:pPr>
        <w:rPr>
          <w:rFonts w:hint="eastAsia"/>
        </w:rPr>
      </w:pPr>
    </w:p>
    <w:p w14:paraId="58902920" w14:textId="77777777" w:rsidR="00C74703" w:rsidRDefault="00C74703">
      <w:pPr>
        <w:rPr>
          <w:rFonts w:hint="eastAsia"/>
        </w:rPr>
      </w:pPr>
      <w:r>
        <w:rPr>
          <w:rFonts w:hint="eastAsia"/>
        </w:rPr>
        <w:t>拼音中的声调符号</w:t>
      </w:r>
    </w:p>
    <w:p w14:paraId="1C97B31F" w14:textId="77777777" w:rsidR="00C74703" w:rsidRDefault="00C74703">
      <w:pPr>
        <w:rPr>
          <w:rFonts w:hint="eastAsia"/>
        </w:rPr>
      </w:pPr>
      <w:r>
        <w:rPr>
          <w:rFonts w:hint="eastAsia"/>
        </w:rPr>
        <w:t>在拼音中，声调通过特定的符号来表示。第一声没有符号，或者有时会在字母上方加一条横线；第二声用一条向右上方倾斜的斜线标记；第三声则是一条先下后上的曲线；第四声由一条向右下方倾斜的斜线表示。这些符号帮助学生准确地读出每个汉字，并避免由于错误的声调而导致的误解。</w:t>
      </w:r>
    </w:p>
    <w:p w14:paraId="058327E9" w14:textId="77777777" w:rsidR="00C74703" w:rsidRDefault="00C74703">
      <w:pPr>
        <w:rPr>
          <w:rFonts w:hint="eastAsia"/>
        </w:rPr>
      </w:pPr>
    </w:p>
    <w:p w14:paraId="4CECFA8F" w14:textId="77777777" w:rsidR="00C74703" w:rsidRDefault="00C74703">
      <w:pPr>
        <w:rPr>
          <w:rFonts w:hint="eastAsia"/>
        </w:rPr>
      </w:pPr>
      <w:r>
        <w:rPr>
          <w:rFonts w:hint="eastAsia"/>
        </w:rPr>
        <w:t>声调的重要性</w:t>
      </w:r>
    </w:p>
    <w:p w14:paraId="4E1258C3" w14:textId="77777777" w:rsidR="00C74703" w:rsidRDefault="00C74703">
      <w:pPr>
        <w:rPr>
          <w:rFonts w:hint="eastAsia"/>
        </w:rPr>
      </w:pPr>
      <w:r>
        <w:rPr>
          <w:rFonts w:hint="eastAsia"/>
        </w:rPr>
        <w:t>由于汉语是一种声调语言，不同的声调能够区分意义完全不同的词语。例如，“妈”（mā）、“麻”（má）、“马”（mǎ）、“骂”（mà），这四个字虽然拼音相同，但由于声调不同，它们所代表的意义也截然不同。因此，在交流过程中，准确的声调有助于确保信息传达的准确性，减少沟通障碍。</w:t>
      </w:r>
    </w:p>
    <w:p w14:paraId="35D6D9C4" w14:textId="77777777" w:rsidR="00C74703" w:rsidRDefault="00C74703">
      <w:pPr>
        <w:rPr>
          <w:rFonts w:hint="eastAsia"/>
        </w:rPr>
      </w:pPr>
    </w:p>
    <w:p w14:paraId="06DDA366" w14:textId="77777777" w:rsidR="00C74703" w:rsidRDefault="00C74703">
      <w:pPr>
        <w:rPr>
          <w:rFonts w:hint="eastAsia"/>
        </w:rPr>
      </w:pPr>
      <w:r>
        <w:rPr>
          <w:rFonts w:hint="eastAsia"/>
        </w:rPr>
        <w:t>教学方法</w:t>
      </w:r>
    </w:p>
    <w:p w14:paraId="3E4377C0" w14:textId="77777777" w:rsidR="00C74703" w:rsidRDefault="00C74703">
      <w:pPr>
        <w:rPr>
          <w:rFonts w:hint="eastAsia"/>
        </w:rPr>
      </w:pPr>
      <w:r>
        <w:rPr>
          <w:rFonts w:hint="eastAsia"/>
        </w:rPr>
        <w:t>为了帮助学生更好地掌握声调，老师们会采用多种教学方法。其中包括听觉训练，让学生反复听取并模仿标准发音；视觉辅助工具，如利用手势或图表展示声调的变化模式；还有口语练习，鼓励学生多说、多练，以增强对声调的感觉。随着科技的发展，现在有许多在线资源和应用程序可以帮助学习者更有效地练习声调。</w:t>
      </w:r>
    </w:p>
    <w:p w14:paraId="220020E9" w14:textId="77777777" w:rsidR="00C74703" w:rsidRDefault="00C74703">
      <w:pPr>
        <w:rPr>
          <w:rFonts w:hint="eastAsia"/>
        </w:rPr>
      </w:pPr>
    </w:p>
    <w:p w14:paraId="3E56134F" w14:textId="77777777" w:rsidR="00C74703" w:rsidRDefault="00C74703">
      <w:pPr>
        <w:rPr>
          <w:rFonts w:hint="eastAsia"/>
        </w:rPr>
      </w:pPr>
      <w:r>
        <w:rPr>
          <w:rFonts w:hint="eastAsia"/>
        </w:rPr>
        <w:t>最后的总结</w:t>
      </w:r>
    </w:p>
    <w:p w14:paraId="45881551" w14:textId="77777777" w:rsidR="00C74703" w:rsidRDefault="00C74703">
      <w:pPr>
        <w:rPr>
          <w:rFonts w:hint="eastAsia"/>
        </w:rPr>
      </w:pPr>
      <w:r>
        <w:rPr>
          <w:rFonts w:hint="eastAsia"/>
        </w:rPr>
        <w:t>老师的拼音声调是中文学习中不可忽视的一部分。它不仅影响着语言的理解和表达，也是文化传承的一个重要方面。通过不断的练习和实践，学习者可以逐渐掌握这一技能，从而更加自信地运用中文进行交流。</w:t>
      </w:r>
    </w:p>
    <w:p w14:paraId="6320C7BA" w14:textId="77777777" w:rsidR="00C74703" w:rsidRDefault="00C74703">
      <w:pPr>
        <w:rPr>
          <w:rFonts w:hint="eastAsia"/>
        </w:rPr>
      </w:pPr>
    </w:p>
    <w:p w14:paraId="079D03F2" w14:textId="77777777" w:rsidR="00C74703" w:rsidRDefault="00C74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2A60B" w14:textId="7B9B15B7" w:rsidR="00C22199" w:rsidRDefault="00C22199"/>
    <w:sectPr w:rsidR="00C2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99"/>
    <w:rsid w:val="003B267A"/>
    <w:rsid w:val="00C22199"/>
    <w:rsid w:val="00C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47D1E-9A5C-4939-A151-A08F3954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