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B25C" w14:textId="77777777" w:rsidR="00F444BB" w:rsidRDefault="00F444BB">
      <w:pPr>
        <w:rPr>
          <w:rFonts w:hint="eastAsia"/>
        </w:rPr>
      </w:pPr>
      <w:r>
        <w:rPr>
          <w:rFonts w:hint="eastAsia"/>
        </w:rPr>
        <w:t>Xiángfén Táosì 襄汾陶寺</w:t>
      </w:r>
    </w:p>
    <w:p w14:paraId="680A59D6" w14:textId="77777777" w:rsidR="00F444BB" w:rsidRDefault="00F444BB">
      <w:pPr>
        <w:rPr>
          <w:rFonts w:hint="eastAsia"/>
        </w:rPr>
      </w:pPr>
      <w:r>
        <w:rPr>
          <w:rFonts w:hint="eastAsia"/>
        </w:rPr>
        <w:t>襄汾陶寺，位于中国山西省临汾市襄汾县，是一处新石器时代晚期的文化遗址，也是中国史前文化的重要组成部分。它所代表的陶寺文化大约存在于公元前2300年至公元前1900年之间，这个时期被许多学者认为是中国早期文明发展的一个关键阶段。陶寺遗址不仅因为其丰富的考古发现而闻名，更因为它可能与传说中的尧舜时期有关联，从而在中国历史上占据了特殊的位置。</w:t>
      </w:r>
    </w:p>
    <w:p w14:paraId="61A3F4DB" w14:textId="77777777" w:rsidR="00F444BB" w:rsidRDefault="00F444BB">
      <w:pPr>
        <w:rPr>
          <w:rFonts w:hint="eastAsia"/>
        </w:rPr>
      </w:pPr>
    </w:p>
    <w:p w14:paraId="083AD0F2" w14:textId="77777777" w:rsidR="00F444BB" w:rsidRDefault="00F444BB">
      <w:pPr>
        <w:rPr>
          <w:rFonts w:hint="eastAsia"/>
        </w:rPr>
      </w:pPr>
      <w:r>
        <w:rPr>
          <w:rFonts w:hint="eastAsia"/>
        </w:rPr>
        <w:t>历史背景</w:t>
      </w:r>
    </w:p>
    <w:p w14:paraId="2F979267" w14:textId="77777777" w:rsidR="00F444BB" w:rsidRDefault="00F444BB">
      <w:pPr>
        <w:rPr>
          <w:rFonts w:hint="eastAsia"/>
        </w:rPr>
      </w:pPr>
      <w:r>
        <w:rPr>
          <w:rFonts w:hint="eastAsia"/>
        </w:rPr>
        <w:t>陶寺遗址的发现可以追溯到上世纪五十年代末期，但大规模的系统性发掘始于1978年，并持续至今。经过数十年的研究，考古学家在这里发现了大量的建筑遗迹、墓葬、陶器、玉器以及其他工艺品，这些文物为我们揭示了当时社会的高度复杂性和繁荣程度。特别值得一提的是，在这里发现了中国最早的观象台之一，这表明陶寺时期的居民已经具备了一定的天文知识和历法计算能力。</w:t>
      </w:r>
    </w:p>
    <w:p w14:paraId="556171CD" w14:textId="77777777" w:rsidR="00F444BB" w:rsidRDefault="00F444BB">
      <w:pPr>
        <w:rPr>
          <w:rFonts w:hint="eastAsia"/>
        </w:rPr>
      </w:pPr>
    </w:p>
    <w:p w14:paraId="3B53A88E" w14:textId="77777777" w:rsidR="00F444BB" w:rsidRDefault="00F444BB">
      <w:pPr>
        <w:rPr>
          <w:rFonts w:hint="eastAsia"/>
        </w:rPr>
      </w:pPr>
      <w:r>
        <w:rPr>
          <w:rFonts w:hint="eastAsia"/>
        </w:rPr>
        <w:t>文化特征</w:t>
      </w:r>
    </w:p>
    <w:p w14:paraId="07924A36" w14:textId="77777777" w:rsidR="00F444BB" w:rsidRDefault="00F444BB">
      <w:pPr>
        <w:rPr>
          <w:rFonts w:hint="eastAsia"/>
        </w:rPr>
      </w:pPr>
      <w:r>
        <w:rPr>
          <w:rFonts w:hint="eastAsia"/>
        </w:rPr>
        <w:t>陶寺文化的艺术成就体现在精美的陶器和玉器上。陶器种类繁多，包括炊具、食器、储藏器等，装饰风格多样，既有几何图案也有写实的形象。玉器则以精雕细琢著称，其中一些作品展现了高超的工艺水平和深厚的文化内涵。陶寺遗址还出土了大量的骨角制品、石器以及金属制品，它们共同构成了一个丰富多彩的文化面貌。</w:t>
      </w:r>
    </w:p>
    <w:p w14:paraId="3323E207" w14:textId="77777777" w:rsidR="00F444BB" w:rsidRDefault="00F444BB">
      <w:pPr>
        <w:rPr>
          <w:rFonts w:hint="eastAsia"/>
        </w:rPr>
      </w:pPr>
    </w:p>
    <w:p w14:paraId="3E253162" w14:textId="77777777" w:rsidR="00F444BB" w:rsidRDefault="00F444BB">
      <w:pPr>
        <w:rPr>
          <w:rFonts w:hint="eastAsia"/>
        </w:rPr>
      </w:pPr>
      <w:r>
        <w:rPr>
          <w:rFonts w:hint="eastAsia"/>
        </w:rPr>
        <w:t>社会结构</w:t>
      </w:r>
    </w:p>
    <w:p w14:paraId="598A5916" w14:textId="77777777" w:rsidR="00F444BB" w:rsidRDefault="00F444BB">
      <w:pPr>
        <w:rPr>
          <w:rFonts w:hint="eastAsia"/>
        </w:rPr>
      </w:pPr>
      <w:r>
        <w:rPr>
          <w:rFonts w:hint="eastAsia"/>
        </w:rPr>
        <w:t>从陶寺遗址中发现的大型宫殿建筑群和等级分明的墓葬可以看出，当时的陶寺社会已经形成了明显的阶层分化。贵族阶层拥有较大的居住空间和豪华的陪葬品，而普通民众则生活在相对简陋的环境中。这种社会结构反映了权力集中和资源分配不均的现象，也暗示着国家雏形的出现。遗址内还发现了手工业作坊区，证明了当时存在专业化生产和社会分工。</w:t>
      </w:r>
    </w:p>
    <w:p w14:paraId="30FF0AF8" w14:textId="77777777" w:rsidR="00F444BB" w:rsidRDefault="00F444BB">
      <w:pPr>
        <w:rPr>
          <w:rFonts w:hint="eastAsia"/>
        </w:rPr>
      </w:pPr>
    </w:p>
    <w:p w14:paraId="21887256" w14:textId="77777777" w:rsidR="00F444BB" w:rsidRDefault="00F444BB">
      <w:pPr>
        <w:rPr>
          <w:rFonts w:hint="eastAsia"/>
        </w:rPr>
      </w:pPr>
      <w:r>
        <w:rPr>
          <w:rFonts w:hint="eastAsia"/>
        </w:rPr>
        <w:t>宗教信仰</w:t>
      </w:r>
    </w:p>
    <w:p w14:paraId="003A8225" w14:textId="77777777" w:rsidR="00F444BB" w:rsidRDefault="00F444BB">
      <w:pPr>
        <w:rPr>
          <w:rFonts w:hint="eastAsia"/>
        </w:rPr>
      </w:pPr>
      <w:r>
        <w:rPr>
          <w:rFonts w:hint="eastAsia"/>
        </w:rPr>
        <w:t>在陶寺遗址中发现了多座祭祀场所和大量与宗教活动相关的遗物，如礼器、祭坛等。这些证据表明，陶寺人有着复杂的宗教信仰体系，他们通过祭祀仪式来表达对祖先和自然神灵的敬意。值得注意的是，在这里还发现了可能是用来观测天象的建筑——“观象台”，这不仅体现了古人对宇宙的好奇心和探索精神，也可能与他们的宗教实践密切相关。</w:t>
      </w:r>
    </w:p>
    <w:p w14:paraId="02CF2DFB" w14:textId="77777777" w:rsidR="00F444BB" w:rsidRDefault="00F444BB">
      <w:pPr>
        <w:rPr>
          <w:rFonts w:hint="eastAsia"/>
        </w:rPr>
      </w:pPr>
    </w:p>
    <w:p w14:paraId="30CBC316" w14:textId="77777777" w:rsidR="00F444BB" w:rsidRDefault="00F444BB">
      <w:pPr>
        <w:rPr>
          <w:rFonts w:hint="eastAsia"/>
        </w:rPr>
      </w:pPr>
      <w:r>
        <w:rPr>
          <w:rFonts w:hint="eastAsia"/>
        </w:rPr>
        <w:t>现代意义</w:t>
      </w:r>
    </w:p>
    <w:p w14:paraId="1041F727" w14:textId="77777777" w:rsidR="00F444BB" w:rsidRDefault="00F444BB">
      <w:pPr>
        <w:rPr>
          <w:rFonts w:hint="eastAsia"/>
        </w:rPr>
      </w:pPr>
      <w:r>
        <w:rPr>
          <w:rFonts w:hint="eastAsia"/>
        </w:rPr>
        <w:t>陶寺遗址作为中国重要的文化遗产，对于研究中国古代文明起源和发展具有不可替代的价值。它为了解早期中国的政治、经济、文化和宗教等方面提供了宝贵的实物资料。随着考古工作的不断深入，越来越多的新发现将有助于我们更加全面地认识这一古老文明的魅力所在。陶寺遗址也成为了当地文化旅游的一张名片，吸引着无数国内外游客前来参观学习。</w:t>
      </w:r>
    </w:p>
    <w:p w14:paraId="6FEC6DA8" w14:textId="77777777" w:rsidR="00F444BB" w:rsidRDefault="00F444BB">
      <w:pPr>
        <w:rPr>
          <w:rFonts w:hint="eastAsia"/>
        </w:rPr>
      </w:pPr>
    </w:p>
    <w:p w14:paraId="4CE0B7F4" w14:textId="77777777" w:rsidR="00F444BB" w:rsidRDefault="00F444BB">
      <w:pPr>
        <w:rPr>
          <w:rFonts w:hint="eastAsia"/>
        </w:rPr>
      </w:pPr>
      <w:r>
        <w:rPr>
          <w:rFonts w:hint="eastAsia"/>
        </w:rPr>
        <w:t>本文是由每日作文网(2345lzwz.com)为大家创作</w:t>
      </w:r>
    </w:p>
    <w:p w14:paraId="67DDB1A2" w14:textId="60A8F58B" w:rsidR="00037C46" w:rsidRDefault="00037C46"/>
    <w:sectPr w:rsidR="00037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46"/>
    <w:rsid w:val="00037C46"/>
    <w:rsid w:val="003B267A"/>
    <w:rsid w:val="00F4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98C56-053E-4BBD-A508-2D7A3673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C46"/>
    <w:rPr>
      <w:rFonts w:cstheme="majorBidi"/>
      <w:color w:val="2F5496" w:themeColor="accent1" w:themeShade="BF"/>
      <w:sz w:val="28"/>
      <w:szCs w:val="28"/>
    </w:rPr>
  </w:style>
  <w:style w:type="character" w:customStyle="1" w:styleId="50">
    <w:name w:val="标题 5 字符"/>
    <w:basedOn w:val="a0"/>
    <w:link w:val="5"/>
    <w:uiPriority w:val="9"/>
    <w:semiHidden/>
    <w:rsid w:val="00037C46"/>
    <w:rPr>
      <w:rFonts w:cstheme="majorBidi"/>
      <w:color w:val="2F5496" w:themeColor="accent1" w:themeShade="BF"/>
      <w:sz w:val="24"/>
    </w:rPr>
  </w:style>
  <w:style w:type="character" w:customStyle="1" w:styleId="60">
    <w:name w:val="标题 6 字符"/>
    <w:basedOn w:val="a0"/>
    <w:link w:val="6"/>
    <w:uiPriority w:val="9"/>
    <w:semiHidden/>
    <w:rsid w:val="00037C46"/>
    <w:rPr>
      <w:rFonts w:cstheme="majorBidi"/>
      <w:b/>
      <w:bCs/>
      <w:color w:val="2F5496" w:themeColor="accent1" w:themeShade="BF"/>
    </w:rPr>
  </w:style>
  <w:style w:type="character" w:customStyle="1" w:styleId="70">
    <w:name w:val="标题 7 字符"/>
    <w:basedOn w:val="a0"/>
    <w:link w:val="7"/>
    <w:uiPriority w:val="9"/>
    <w:semiHidden/>
    <w:rsid w:val="00037C46"/>
    <w:rPr>
      <w:rFonts w:cstheme="majorBidi"/>
      <w:b/>
      <w:bCs/>
      <w:color w:val="595959" w:themeColor="text1" w:themeTint="A6"/>
    </w:rPr>
  </w:style>
  <w:style w:type="character" w:customStyle="1" w:styleId="80">
    <w:name w:val="标题 8 字符"/>
    <w:basedOn w:val="a0"/>
    <w:link w:val="8"/>
    <w:uiPriority w:val="9"/>
    <w:semiHidden/>
    <w:rsid w:val="00037C46"/>
    <w:rPr>
      <w:rFonts w:cstheme="majorBidi"/>
      <w:color w:val="595959" w:themeColor="text1" w:themeTint="A6"/>
    </w:rPr>
  </w:style>
  <w:style w:type="character" w:customStyle="1" w:styleId="90">
    <w:name w:val="标题 9 字符"/>
    <w:basedOn w:val="a0"/>
    <w:link w:val="9"/>
    <w:uiPriority w:val="9"/>
    <w:semiHidden/>
    <w:rsid w:val="00037C46"/>
    <w:rPr>
      <w:rFonts w:eastAsiaTheme="majorEastAsia" w:cstheme="majorBidi"/>
      <w:color w:val="595959" w:themeColor="text1" w:themeTint="A6"/>
    </w:rPr>
  </w:style>
  <w:style w:type="paragraph" w:styleId="a3">
    <w:name w:val="Title"/>
    <w:basedOn w:val="a"/>
    <w:next w:val="a"/>
    <w:link w:val="a4"/>
    <w:uiPriority w:val="10"/>
    <w:qFormat/>
    <w:rsid w:val="00037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C46"/>
    <w:pPr>
      <w:spacing w:before="160"/>
      <w:jc w:val="center"/>
    </w:pPr>
    <w:rPr>
      <w:i/>
      <w:iCs/>
      <w:color w:val="404040" w:themeColor="text1" w:themeTint="BF"/>
    </w:rPr>
  </w:style>
  <w:style w:type="character" w:customStyle="1" w:styleId="a8">
    <w:name w:val="引用 字符"/>
    <w:basedOn w:val="a0"/>
    <w:link w:val="a7"/>
    <w:uiPriority w:val="29"/>
    <w:rsid w:val="00037C46"/>
    <w:rPr>
      <w:i/>
      <w:iCs/>
      <w:color w:val="404040" w:themeColor="text1" w:themeTint="BF"/>
    </w:rPr>
  </w:style>
  <w:style w:type="paragraph" w:styleId="a9">
    <w:name w:val="List Paragraph"/>
    <w:basedOn w:val="a"/>
    <w:uiPriority w:val="34"/>
    <w:qFormat/>
    <w:rsid w:val="00037C46"/>
    <w:pPr>
      <w:ind w:left="720"/>
      <w:contextualSpacing/>
    </w:pPr>
  </w:style>
  <w:style w:type="character" w:styleId="aa">
    <w:name w:val="Intense Emphasis"/>
    <w:basedOn w:val="a0"/>
    <w:uiPriority w:val="21"/>
    <w:qFormat/>
    <w:rsid w:val="00037C46"/>
    <w:rPr>
      <w:i/>
      <w:iCs/>
      <w:color w:val="2F5496" w:themeColor="accent1" w:themeShade="BF"/>
    </w:rPr>
  </w:style>
  <w:style w:type="paragraph" w:styleId="ab">
    <w:name w:val="Intense Quote"/>
    <w:basedOn w:val="a"/>
    <w:next w:val="a"/>
    <w:link w:val="ac"/>
    <w:uiPriority w:val="30"/>
    <w:qFormat/>
    <w:rsid w:val="00037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C46"/>
    <w:rPr>
      <w:i/>
      <w:iCs/>
      <w:color w:val="2F5496" w:themeColor="accent1" w:themeShade="BF"/>
    </w:rPr>
  </w:style>
  <w:style w:type="character" w:styleId="ad">
    <w:name w:val="Intense Reference"/>
    <w:basedOn w:val="a0"/>
    <w:uiPriority w:val="32"/>
    <w:qFormat/>
    <w:rsid w:val="00037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