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8580" w14:textId="77777777" w:rsidR="00CC5362" w:rsidRDefault="00CC5362">
      <w:pPr>
        <w:rPr>
          <w:rFonts w:hint="eastAsia"/>
        </w:rPr>
      </w:pPr>
      <w:r>
        <w:rPr>
          <w:rFonts w:hint="eastAsia"/>
        </w:rPr>
        <w:t>邻组词的拼音部首：构建汉语词汇的基础</w:t>
      </w:r>
    </w:p>
    <w:p w14:paraId="533B5FED" w14:textId="77777777" w:rsidR="00CC5362" w:rsidRDefault="00CC5362">
      <w:pPr>
        <w:rPr>
          <w:rFonts w:hint="eastAsia"/>
        </w:rPr>
      </w:pPr>
      <w:r>
        <w:rPr>
          <w:rFonts w:hint="eastAsia"/>
        </w:rPr>
        <w:t>在浩瀚的汉语世界里，每一个汉字都像是一个独立的小宇宙，而这些小宇宙之间通过特定的规则和逻辑相互联系，构成了我们日常交流中不可或缺的语言体系。其中，“邻组词的拼音部首”是一个非常有趣且重要的概念，它不仅帮助人们理解词语之间的关系，还为学习汉语提供了一种有效的工具。</w:t>
      </w:r>
    </w:p>
    <w:p w14:paraId="393FE9A3" w14:textId="77777777" w:rsidR="00CC5362" w:rsidRDefault="00CC5362">
      <w:pPr>
        <w:rPr>
          <w:rFonts w:hint="eastAsia"/>
        </w:rPr>
      </w:pPr>
    </w:p>
    <w:p w14:paraId="773A3F11" w14:textId="77777777" w:rsidR="00CC5362" w:rsidRDefault="00CC5362">
      <w:pPr>
        <w:rPr>
          <w:rFonts w:hint="eastAsia"/>
        </w:rPr>
      </w:pPr>
      <w:r>
        <w:rPr>
          <w:rFonts w:hint="eastAsia"/>
        </w:rPr>
        <w:t>什么是拼音部首？</w:t>
      </w:r>
    </w:p>
    <w:p w14:paraId="71455EA0" w14:textId="77777777" w:rsidR="00CC5362" w:rsidRDefault="00CC5362">
      <w:pPr>
        <w:rPr>
          <w:rFonts w:hint="eastAsia"/>
        </w:rPr>
      </w:pPr>
      <w:r>
        <w:rPr>
          <w:rFonts w:hint="eastAsia"/>
        </w:rPr>
        <w:t>拼音是现代汉语普通话的音标系统，用拉丁字母来标记汉字的发音。部首则是汉字结构的一部分，通常位于字的一侧或顶部，表示了该字的意义范畴或者来源。当我们将这两个概念结合在一起时，指的是那些具有相同发音（或相似发音）并且拥有共同部首的汉字组合。这种组合反映了汉字造字法中的形声原则，即一部分表意、另一部分表音。</w:t>
      </w:r>
    </w:p>
    <w:p w14:paraId="39ACA8DA" w14:textId="77777777" w:rsidR="00CC5362" w:rsidRDefault="00CC5362">
      <w:pPr>
        <w:rPr>
          <w:rFonts w:hint="eastAsia"/>
        </w:rPr>
      </w:pPr>
    </w:p>
    <w:p w14:paraId="564EF409" w14:textId="77777777" w:rsidR="00CC5362" w:rsidRDefault="00CC5362">
      <w:pPr>
        <w:rPr>
          <w:rFonts w:hint="eastAsia"/>
        </w:rPr>
      </w:pPr>
      <w:r>
        <w:rPr>
          <w:rFonts w:hint="eastAsia"/>
        </w:rPr>
        <w:t>邻组词的重要性</w:t>
      </w:r>
    </w:p>
    <w:p w14:paraId="23A28DB8" w14:textId="77777777" w:rsidR="00CC5362" w:rsidRDefault="00CC5362">
      <w:pPr>
        <w:rPr>
          <w:rFonts w:hint="eastAsia"/>
        </w:rPr>
      </w:pPr>
      <w:r>
        <w:rPr>
          <w:rFonts w:hint="eastAsia"/>
        </w:rPr>
        <w:t>邻组词的存在使得我们可以更轻松地记忆和识别大量汉字。例如，“江”、“河”都是与水有关的字，并且它们都有三点水作为部首；在拼音上两者也较为接近。因此，当我们遇到一个新词时，如果能够识别出它的部首并联想到类似的发音，就可以猜测其含义，这对于初学者来说尤其有用。</w:t>
      </w:r>
    </w:p>
    <w:p w14:paraId="24CF47D5" w14:textId="77777777" w:rsidR="00CC5362" w:rsidRDefault="00CC5362">
      <w:pPr>
        <w:rPr>
          <w:rFonts w:hint="eastAsia"/>
        </w:rPr>
      </w:pPr>
    </w:p>
    <w:p w14:paraId="02179BB1" w14:textId="77777777" w:rsidR="00CC5362" w:rsidRDefault="00CC5362">
      <w:pPr>
        <w:rPr>
          <w:rFonts w:hint="eastAsia"/>
        </w:rPr>
      </w:pPr>
      <w:r>
        <w:rPr>
          <w:rFonts w:hint="eastAsia"/>
        </w:rPr>
        <w:t>如何利用邻组词学习汉语</w:t>
      </w:r>
    </w:p>
    <w:p w14:paraId="2586894A" w14:textId="77777777" w:rsidR="00CC5362" w:rsidRDefault="00CC5362">
      <w:pPr>
        <w:rPr>
          <w:rFonts w:hint="eastAsia"/>
        </w:rPr>
      </w:pPr>
      <w:r>
        <w:rPr>
          <w:rFonts w:hint="eastAsia"/>
        </w:rPr>
        <w:t>对于正在学习汉语的人来说，掌握一定数量的基本部首及其对应的常见发音是非常有益的。这不仅可以提高阅读速度，还能增强对语言的理解能力。练习书写这些带有相同部首的字可以加深印象，使记忆更加牢固。比如，通过反复书写和朗读“林”、“森”这样的双胞胎兄弟般的词汇，不仅能记住各自的独特之处，也能更好地把握它们共有的特性。</w:t>
      </w:r>
    </w:p>
    <w:p w14:paraId="7D41F9EA" w14:textId="77777777" w:rsidR="00CC5362" w:rsidRDefault="00CC5362">
      <w:pPr>
        <w:rPr>
          <w:rFonts w:hint="eastAsia"/>
        </w:rPr>
      </w:pPr>
    </w:p>
    <w:p w14:paraId="7405C81A" w14:textId="77777777" w:rsidR="00CC5362" w:rsidRDefault="00CC5362">
      <w:pPr>
        <w:rPr>
          <w:rFonts w:hint="eastAsia"/>
        </w:rPr>
      </w:pPr>
      <w:r>
        <w:rPr>
          <w:rFonts w:hint="eastAsia"/>
        </w:rPr>
        <w:t>邻组词的文化意义</w:t>
      </w:r>
    </w:p>
    <w:p w14:paraId="339E3087" w14:textId="77777777" w:rsidR="00CC5362" w:rsidRDefault="00CC5362">
      <w:pPr>
        <w:rPr>
          <w:rFonts w:hint="eastAsia"/>
        </w:rPr>
      </w:pPr>
      <w:r>
        <w:rPr>
          <w:rFonts w:hint="eastAsia"/>
        </w:rPr>
        <w:t>从文化角度来看，邻组词体现了汉语丰富的内涵和悠久的历史。许多古代诗歌和文学作品中都巧妙运用了这一特点，创造了优美动人的句子。如唐代诗人王之涣在其著名诗作《登鹳雀楼》中有“白日依山尽，黄河入海流”的诗句，这里“黄”与“河”的搭配不仅是地理描述上的准确表达，更是艺术创作中的一种和谐美。由此可见，邻组词不仅仅是一种语言现象，它也是连接古今中外读者心灵桥梁的重要组成部分。</w:t>
      </w:r>
    </w:p>
    <w:p w14:paraId="00C5D8A8" w14:textId="77777777" w:rsidR="00CC5362" w:rsidRDefault="00CC5362">
      <w:pPr>
        <w:rPr>
          <w:rFonts w:hint="eastAsia"/>
        </w:rPr>
      </w:pPr>
    </w:p>
    <w:p w14:paraId="69815573" w14:textId="77777777" w:rsidR="00CC5362" w:rsidRDefault="00CC5362">
      <w:pPr>
        <w:rPr>
          <w:rFonts w:hint="eastAsia"/>
        </w:rPr>
      </w:pPr>
      <w:r>
        <w:rPr>
          <w:rFonts w:hint="eastAsia"/>
        </w:rPr>
        <w:t>最后的总结</w:t>
      </w:r>
    </w:p>
    <w:p w14:paraId="2F733866" w14:textId="77777777" w:rsidR="00CC5362" w:rsidRDefault="00CC5362">
      <w:pPr>
        <w:rPr>
          <w:rFonts w:hint="eastAsia"/>
        </w:rPr>
      </w:pPr>
      <w:r>
        <w:rPr>
          <w:rFonts w:hint="eastAsia"/>
        </w:rPr>
        <w:t>“邻组词的拼音部首”这个概念揭示了汉字内部深刻的构造规律，为汉语学习者打开了一扇通往更广阔语言世界的窗户。无论是为了提高个人的语言技能还是深入研究中国文化，理解和应用这一原理都将带来意想不到的帮助。随着不断探索和发展，相信未来会有更多关于邻组词的新发现等待着我们去揭开神秘面纱。</w:t>
      </w:r>
    </w:p>
    <w:p w14:paraId="3AF4D85B" w14:textId="77777777" w:rsidR="00CC5362" w:rsidRDefault="00CC5362">
      <w:pPr>
        <w:rPr>
          <w:rFonts w:hint="eastAsia"/>
        </w:rPr>
      </w:pPr>
    </w:p>
    <w:p w14:paraId="174AF479" w14:textId="77777777" w:rsidR="00CC5362" w:rsidRDefault="00CC5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4CB6C" w14:textId="5E1CF0B3" w:rsidR="009E7A68" w:rsidRDefault="009E7A68"/>
    <w:sectPr w:rsidR="009E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8"/>
    <w:rsid w:val="003B267A"/>
    <w:rsid w:val="009E7A68"/>
    <w:rsid w:val="00C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4E38-BB40-421E-895F-EDE697DD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