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C5F5B" w14:textId="77777777" w:rsidR="00A66F3E" w:rsidRDefault="00A66F3E">
      <w:pPr>
        <w:rPr>
          <w:rFonts w:hint="eastAsia"/>
        </w:rPr>
      </w:pPr>
      <w:r>
        <w:rPr>
          <w:rFonts w:hint="eastAsia"/>
        </w:rPr>
        <w:t>雄组词的拼音偏旁</w:t>
      </w:r>
    </w:p>
    <w:p w14:paraId="4C562CAC" w14:textId="77777777" w:rsidR="00A66F3E" w:rsidRDefault="00A66F3E">
      <w:pPr>
        <w:rPr>
          <w:rFonts w:hint="eastAsia"/>
        </w:rPr>
      </w:pPr>
      <w:r>
        <w:rPr>
          <w:rFonts w:hint="eastAsia"/>
        </w:rPr>
        <w:t>在汉字中，偏旁是构成字形的重要元素之一，它们往往携带了字义或发音的信息。对于“雄”字来说，它不仅是一个独立的汉字，也是一个可以与其他部首或声符组合成新字的部件。当我们讨论“雄”的拼音和偏旁时，我们实际上是在探讨如何通过这个字符来构建更多的词汇，以及这些词汇在汉语中的发音规律。</w:t>
      </w:r>
    </w:p>
    <w:p w14:paraId="17DA78BF" w14:textId="77777777" w:rsidR="00A66F3E" w:rsidRDefault="00A66F3E">
      <w:pPr>
        <w:rPr>
          <w:rFonts w:hint="eastAsia"/>
        </w:rPr>
      </w:pPr>
    </w:p>
    <w:p w14:paraId="2B3D3246" w14:textId="77777777" w:rsidR="00A66F3E" w:rsidRDefault="00A66F3E">
      <w:pPr>
        <w:rPr>
          <w:rFonts w:hint="eastAsia"/>
        </w:rPr>
      </w:pPr>
      <w:r>
        <w:rPr>
          <w:rFonts w:hint="eastAsia"/>
        </w:rPr>
        <w:t>雄字的构造与意义</w:t>
      </w:r>
    </w:p>
    <w:p w14:paraId="5CD71587" w14:textId="77777777" w:rsidR="00A66F3E" w:rsidRDefault="00A66F3E">
      <w:pPr>
        <w:rPr>
          <w:rFonts w:hint="eastAsia"/>
        </w:rPr>
      </w:pPr>
      <w:r>
        <w:rPr>
          <w:rFonts w:hint="eastAsia"/>
        </w:rPr>
        <w:t>“雄”字由两个部分组成：左边是“隹”，表示鸟类；右边是“公”，指的是男性。从意义上讲，“雄”主要用来形容动物中的雄性个体，比如雄鹰、雄狮等，也象征着力量、勇敢和主导地位。在古代文化里，雄还常常被赋予积极的价值判断，如英雄就是指具有非凡勇气和能力的人物。</w:t>
      </w:r>
    </w:p>
    <w:p w14:paraId="39D06DAC" w14:textId="77777777" w:rsidR="00A66F3E" w:rsidRDefault="00A66F3E">
      <w:pPr>
        <w:rPr>
          <w:rFonts w:hint="eastAsia"/>
        </w:rPr>
      </w:pPr>
    </w:p>
    <w:p w14:paraId="489BDDE1" w14:textId="77777777" w:rsidR="00A66F3E" w:rsidRDefault="00A66F3E">
      <w:pPr>
        <w:rPr>
          <w:rFonts w:hint="eastAsia"/>
        </w:rPr>
      </w:pPr>
      <w:r>
        <w:rPr>
          <w:rFonts w:hint="eastAsia"/>
        </w:rPr>
        <w:t>雄字作为声符的作用</w:t>
      </w:r>
    </w:p>
    <w:p w14:paraId="5E9594FC" w14:textId="77777777" w:rsidR="00A66F3E" w:rsidRDefault="00A66F3E">
      <w:pPr>
        <w:rPr>
          <w:rFonts w:hint="eastAsia"/>
        </w:rPr>
      </w:pPr>
      <w:r>
        <w:rPr>
          <w:rFonts w:hint="eastAsia"/>
        </w:rPr>
        <w:t>当“雄”作为声符出现在其他字中时，它通常提供了该字的大致读音。例如，“汹”（xiōng）这个字，虽然它的意思与水有关，但其发音明显受到了“雄”的影响。这种现象在中国文字系统里非常普遍，即一个字的发音可以通过其组成部分之一来推测。因此，在学习汉语的过程中，理解像“雄”这样的常见声符可以帮助学生更好地掌握汉字的读音。</w:t>
      </w:r>
    </w:p>
    <w:p w14:paraId="1F8D0D1A" w14:textId="77777777" w:rsidR="00A66F3E" w:rsidRDefault="00A66F3E">
      <w:pPr>
        <w:rPr>
          <w:rFonts w:hint="eastAsia"/>
        </w:rPr>
      </w:pPr>
    </w:p>
    <w:p w14:paraId="04A37F71" w14:textId="77777777" w:rsidR="00A66F3E" w:rsidRDefault="00A66F3E">
      <w:pPr>
        <w:rPr>
          <w:rFonts w:hint="eastAsia"/>
        </w:rPr>
      </w:pPr>
      <w:r>
        <w:rPr>
          <w:rFonts w:hint="eastAsia"/>
        </w:rPr>
        <w:t>带有雄偏旁的词汇及其应用</w:t>
      </w:r>
    </w:p>
    <w:p w14:paraId="097EA531" w14:textId="77777777" w:rsidR="00A66F3E" w:rsidRDefault="00A66F3E">
      <w:pPr>
        <w:rPr>
          <w:rFonts w:hint="eastAsia"/>
        </w:rPr>
      </w:pPr>
      <w:r>
        <w:rPr>
          <w:rFonts w:hint="eastAsia"/>
        </w:rPr>
        <w:t>许多词汇都包含了“雄”作为其组成部分，这不仅丰富了汉语表达的方式，也让语言更加生动形象。以生物学领域为例，我们有雄鸟、雄蜂等术语，用于特指某一物种内的雄性成员。在文学创作中，“雄浑”、“雄伟”这样的词语常用来描绘宏伟壮观的景象或是人物性格特点。而“雄辩”一词，则是用来赞美一个人说话逻辑清晰、说服力强。</w:t>
      </w:r>
    </w:p>
    <w:p w14:paraId="77FD5B96" w14:textId="77777777" w:rsidR="00A66F3E" w:rsidRDefault="00A66F3E">
      <w:pPr>
        <w:rPr>
          <w:rFonts w:hint="eastAsia"/>
        </w:rPr>
      </w:pPr>
    </w:p>
    <w:p w14:paraId="6076581A" w14:textId="77777777" w:rsidR="00A66F3E" w:rsidRDefault="00A66F3E">
      <w:pPr>
        <w:rPr>
          <w:rFonts w:hint="eastAsia"/>
        </w:rPr>
      </w:pPr>
      <w:r>
        <w:rPr>
          <w:rFonts w:hint="eastAsia"/>
        </w:rPr>
        <w:t>雄字的文化内涵</w:t>
      </w:r>
    </w:p>
    <w:p w14:paraId="4B100C2E" w14:textId="77777777" w:rsidR="00A66F3E" w:rsidRDefault="00A66F3E">
      <w:pPr>
        <w:rPr>
          <w:rFonts w:hint="eastAsia"/>
        </w:rPr>
      </w:pPr>
      <w:r>
        <w:rPr>
          <w:rFonts w:hint="eastAsia"/>
        </w:rPr>
        <w:t>在中国传统文化中，“雄”不仅仅是一个简单的描述性词汇，它承载了许多哲学思想和社会价值观。例如，在《易经》中，乾卦代表天道刚健，其性质被认为是阳性的、主动的，这也与“雄”所体现的力量和进取精神相吻合。随着时间的发展，“雄”逐渐成为一种理想人格特质的象征，鼓励人们追求卓越，勇于担当社会责任。</w:t>
      </w:r>
    </w:p>
    <w:p w14:paraId="1EC044D3" w14:textId="77777777" w:rsidR="00A66F3E" w:rsidRDefault="00A66F3E">
      <w:pPr>
        <w:rPr>
          <w:rFonts w:hint="eastAsia"/>
        </w:rPr>
      </w:pPr>
    </w:p>
    <w:p w14:paraId="63809AA3" w14:textId="77777777" w:rsidR="00A66F3E" w:rsidRDefault="00A66F3E">
      <w:pPr>
        <w:rPr>
          <w:rFonts w:hint="eastAsia"/>
        </w:rPr>
      </w:pPr>
      <w:r>
        <w:rPr>
          <w:rFonts w:hint="eastAsia"/>
        </w:rPr>
        <w:t>最后的总结</w:t>
      </w:r>
    </w:p>
    <w:p w14:paraId="7CCAE655" w14:textId="77777777" w:rsidR="00A66F3E" w:rsidRDefault="00A66F3E">
      <w:pPr>
        <w:rPr>
          <w:rFonts w:hint="eastAsia"/>
        </w:rPr>
      </w:pPr>
      <w:r>
        <w:rPr>
          <w:rFonts w:hint="eastAsia"/>
        </w:rPr>
        <w:t>“雄”作为一个重要的汉字及偏旁，在汉语的学习和使用中占据着不可或缺的位置。它不仅帮助人们理解和记忆相关词汇的发音，还深刻反映了中华民族对于自然界和人类社会的认知态度。通过对“雄”字的研究，我们可以更深入地了解中国语言文化的博大精深，以及其中蕴含的人文精神。</w:t>
      </w:r>
    </w:p>
    <w:p w14:paraId="284362FB" w14:textId="77777777" w:rsidR="00A66F3E" w:rsidRDefault="00A66F3E">
      <w:pPr>
        <w:rPr>
          <w:rFonts w:hint="eastAsia"/>
        </w:rPr>
      </w:pPr>
    </w:p>
    <w:p w14:paraId="6EE28350" w14:textId="77777777" w:rsidR="00A66F3E" w:rsidRDefault="00A66F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4434B8" w14:textId="3C38ECD5" w:rsidR="00E1206E" w:rsidRDefault="00E1206E"/>
    <w:sectPr w:rsidR="00E12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06E"/>
    <w:rsid w:val="003B267A"/>
    <w:rsid w:val="00A66F3E"/>
    <w:rsid w:val="00E1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F01ED-DA7D-480F-B993-63A294A3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20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0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0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0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0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0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0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0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20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20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20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20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20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20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20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20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20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20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2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0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20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0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20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0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20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20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20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20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