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0B68" w14:textId="77777777" w:rsidR="00CA3E9A" w:rsidRDefault="00CA3E9A">
      <w:pPr>
        <w:rPr>
          <w:rFonts w:hint="eastAsia"/>
        </w:rPr>
      </w:pPr>
      <w:r>
        <w:rPr>
          <w:rFonts w:hint="eastAsia"/>
        </w:rPr>
        <w:t>Lei：自然之声，天空的怒吼</w:t>
      </w:r>
    </w:p>
    <w:p w14:paraId="5215F59D" w14:textId="77777777" w:rsidR="00CA3E9A" w:rsidRDefault="00CA3E9A">
      <w:pPr>
        <w:rPr>
          <w:rFonts w:hint="eastAsia"/>
        </w:rPr>
      </w:pPr>
      <w:r>
        <w:rPr>
          <w:rFonts w:hint="eastAsia"/>
        </w:rPr>
        <w:t>雷，拼音为 "léi"，是自然界中一种引人注目的声光现象。它伴随着闪电出现，是大气层中强烈电荷分离和释放的最后的总结。当云层内部、云层之间或云层与地面之间的电位差达到一定程度时，就会发生闪电，随之而来的快速热胀冷缩空气产生震动波，这就是我们听到的雷声。雷声可以有不同的音调和强度，从远处低沉的隆隆声到近处尖锐的爆裂声不等。</w:t>
      </w:r>
    </w:p>
    <w:p w14:paraId="52A995B3" w14:textId="77777777" w:rsidR="00CA3E9A" w:rsidRDefault="00CA3E9A">
      <w:pPr>
        <w:rPr>
          <w:rFonts w:hint="eastAsia"/>
        </w:rPr>
      </w:pPr>
    </w:p>
    <w:p w14:paraId="238B3533" w14:textId="77777777" w:rsidR="00CA3E9A" w:rsidRDefault="00CA3E9A">
      <w:pPr>
        <w:rPr>
          <w:rFonts w:hint="eastAsia"/>
        </w:rPr>
      </w:pPr>
      <w:r>
        <w:rPr>
          <w:rFonts w:hint="eastAsia"/>
        </w:rPr>
        <w:t>Lei：历史与文化中的象征</w:t>
      </w:r>
    </w:p>
    <w:p w14:paraId="2E5AA37B" w14:textId="77777777" w:rsidR="00CA3E9A" w:rsidRDefault="00CA3E9A">
      <w:pPr>
        <w:rPr>
          <w:rFonts w:hint="eastAsia"/>
        </w:rPr>
      </w:pPr>
      <w:r>
        <w:rPr>
          <w:rFonts w:hint="eastAsia"/>
        </w:rPr>
        <w:t>自古以来，雷在人类的文化和宗教信仰中扮演着重要角色。在中国古代，雷被认为是天神意志的表达，有时被视为惩罚罪恶的工具。许多神话故事围绕着雷展开，如雷公电母的形象深入人心。而在西方文化中，雷常常与风暴之神联系在一起，比如希腊神话中的宙斯或是北欧神话里的索尔。这些形象体现了人类对大自然力量的敬畏以及试图理解未知的努力。</w:t>
      </w:r>
    </w:p>
    <w:p w14:paraId="01C12221" w14:textId="77777777" w:rsidR="00CA3E9A" w:rsidRDefault="00CA3E9A">
      <w:pPr>
        <w:rPr>
          <w:rFonts w:hint="eastAsia"/>
        </w:rPr>
      </w:pPr>
    </w:p>
    <w:p w14:paraId="649AE034" w14:textId="77777777" w:rsidR="00CA3E9A" w:rsidRDefault="00CA3E9A">
      <w:pPr>
        <w:rPr>
          <w:rFonts w:hint="eastAsia"/>
        </w:rPr>
      </w:pPr>
      <w:r>
        <w:rPr>
          <w:rFonts w:hint="eastAsia"/>
        </w:rPr>
        <w:t>Lei：科学探索与研究</w:t>
      </w:r>
    </w:p>
    <w:p w14:paraId="2603D4F6" w14:textId="77777777" w:rsidR="00CA3E9A" w:rsidRDefault="00CA3E9A">
      <w:pPr>
        <w:rPr>
          <w:rFonts w:hint="eastAsia"/>
        </w:rPr>
      </w:pPr>
      <w:r>
        <w:rPr>
          <w:rFonts w:hint="eastAsia"/>
        </w:rPr>
        <w:t>随着科学技术的发展，人们对雷的认识也逐渐深入。18世纪末，本杰明·富兰克林通过风筝实验首次证明了闪电是一种电力现象。此后，科学家们不断探索雷电的本质，包括它的形成机制、如何预测雷暴天气以及如何保护建筑物免受雷击损害。现代气象学利用先进的雷达技术和卫星观测来监测雷电活动，这不仅有助于提高天气预报的准确性，也为航空、航海等行业提供了安全保障。</w:t>
      </w:r>
    </w:p>
    <w:p w14:paraId="321F1C9B" w14:textId="77777777" w:rsidR="00CA3E9A" w:rsidRDefault="00CA3E9A">
      <w:pPr>
        <w:rPr>
          <w:rFonts w:hint="eastAsia"/>
        </w:rPr>
      </w:pPr>
    </w:p>
    <w:p w14:paraId="0502E8BA" w14:textId="77777777" w:rsidR="00CA3E9A" w:rsidRDefault="00CA3E9A">
      <w:pPr>
        <w:rPr>
          <w:rFonts w:hint="eastAsia"/>
        </w:rPr>
      </w:pPr>
      <w:r>
        <w:rPr>
          <w:rFonts w:hint="eastAsia"/>
        </w:rPr>
        <w:t>Lei：日常生活中的影响</w:t>
      </w:r>
    </w:p>
    <w:p w14:paraId="2AC6B1B0" w14:textId="77777777" w:rsidR="00CA3E9A" w:rsidRDefault="00CA3E9A">
      <w:pPr>
        <w:rPr>
          <w:rFonts w:hint="eastAsia"/>
        </w:rPr>
      </w:pPr>
      <w:r>
        <w:rPr>
          <w:rFonts w:hint="eastAsia"/>
        </w:rPr>
        <w:t>尽管雷本身不会直接伤害人体，但伴随的闪电却可能造成严重的后果。闪电能够点燃森林大火，破坏电力设施，并且每年都有因雷击导致的人身伤亡报道。因此，在雷雨天气时人们应该尽量避免户外活动，远离高大物体和水源。安装避雷针等防护措施也可以有效减少雷电带来的危害。雷雨天气还可以带来丰富的降水，对于干旱地区而言，是一场及时雨。</w:t>
      </w:r>
    </w:p>
    <w:p w14:paraId="1FB99B8A" w14:textId="77777777" w:rsidR="00CA3E9A" w:rsidRDefault="00CA3E9A">
      <w:pPr>
        <w:rPr>
          <w:rFonts w:hint="eastAsia"/>
        </w:rPr>
      </w:pPr>
    </w:p>
    <w:p w14:paraId="7F78267B" w14:textId="77777777" w:rsidR="00CA3E9A" w:rsidRDefault="00CA3E9A">
      <w:pPr>
        <w:rPr>
          <w:rFonts w:hint="eastAsia"/>
        </w:rPr>
      </w:pPr>
      <w:r>
        <w:rPr>
          <w:rFonts w:hint="eastAsia"/>
        </w:rPr>
        <w:t>Lei：艺术创作的灵感源泉</w:t>
      </w:r>
    </w:p>
    <w:p w14:paraId="08EB3620" w14:textId="77777777" w:rsidR="00CA3E9A" w:rsidRDefault="00CA3E9A">
      <w:pPr>
        <w:rPr>
          <w:rFonts w:hint="eastAsia"/>
        </w:rPr>
      </w:pPr>
      <w:r>
        <w:rPr>
          <w:rFonts w:hint="eastAsia"/>
        </w:rPr>
        <w:t>雷不仅是自然界的一种现象，也是艺术家们笔下常见的主题之一。文学作品里经常用雷来营造紧张气氛或预示重大事件的发生；音乐家则尝试捕捉那瞬间爆发的能量，将其融入旋律之中；画家更是以画笔描绘出雷电交加下的壮丽景色。无论是诗歌、小说还是绘画、电影，雷都以其独特的方式激发着人们的创造力，成为连接人与自然的情感纽带。</w:t>
      </w:r>
    </w:p>
    <w:p w14:paraId="793352BD" w14:textId="77777777" w:rsidR="00CA3E9A" w:rsidRDefault="00CA3E9A">
      <w:pPr>
        <w:rPr>
          <w:rFonts w:hint="eastAsia"/>
        </w:rPr>
      </w:pPr>
    </w:p>
    <w:p w14:paraId="5312FFFC" w14:textId="77777777" w:rsidR="00CA3E9A" w:rsidRDefault="00CA3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685E1" w14:textId="40FA0808" w:rsidR="002A17A7" w:rsidRDefault="002A17A7"/>
    <w:sectPr w:rsidR="002A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A7"/>
    <w:rsid w:val="002A17A7"/>
    <w:rsid w:val="003B267A"/>
    <w:rsid w:val="00C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CF19-B745-49F2-9DA8-B586C64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