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85A1" w14:textId="77777777" w:rsidR="00204461" w:rsidRDefault="00204461">
      <w:pPr>
        <w:rPr>
          <w:rFonts w:hint="eastAsia"/>
        </w:rPr>
      </w:pPr>
      <w:r>
        <w:rPr>
          <w:rFonts w:hint="eastAsia"/>
        </w:rPr>
        <w:t>乾坤茫茫的拼音是什么</w:t>
      </w:r>
    </w:p>
    <w:p w14:paraId="5FC8F1CA" w14:textId="77777777" w:rsidR="00204461" w:rsidRDefault="00204461">
      <w:pPr>
        <w:rPr>
          <w:rFonts w:hint="eastAsia"/>
        </w:rPr>
      </w:pPr>
      <w:r>
        <w:rPr>
          <w:rFonts w:hint="eastAsia"/>
        </w:rPr>
        <w:t>在汉语中，“乾坤”一词承载着深厚的文化底蕴，其拼音为“qián kūn”。乾坤的概念源自《易经》，是中国古代哲学思想中的重要组成部分。它不仅仅是一个词汇，更象征了宇宙间的阴阳二元对立统一的关系。乾代表天、阳，而坤则对应地、阴，二者共同构成了中国传统文化中对世界的基本理解。</w:t>
      </w:r>
    </w:p>
    <w:p w14:paraId="42A0BA9E" w14:textId="77777777" w:rsidR="00204461" w:rsidRDefault="00204461">
      <w:pPr>
        <w:rPr>
          <w:rFonts w:hint="eastAsia"/>
        </w:rPr>
      </w:pPr>
    </w:p>
    <w:p w14:paraId="2278EFE1" w14:textId="77777777" w:rsidR="00204461" w:rsidRDefault="00204461">
      <w:pPr>
        <w:rPr>
          <w:rFonts w:hint="eastAsia"/>
        </w:rPr>
      </w:pPr>
      <w:r>
        <w:rPr>
          <w:rFonts w:hint="eastAsia"/>
        </w:rPr>
        <w:t>乾坤概念的历史渊源</w:t>
      </w:r>
    </w:p>
    <w:p w14:paraId="5A93A51B" w14:textId="77777777" w:rsidR="00204461" w:rsidRDefault="00204461">
      <w:pPr>
        <w:rPr>
          <w:rFonts w:hint="eastAsia"/>
        </w:rPr>
      </w:pPr>
      <w:r>
        <w:rPr>
          <w:rFonts w:hint="eastAsia"/>
        </w:rPr>
        <w:t>乾坤作为一对概念，最早出现在先秦时期的经典文献《周易》之中。《周易》是儒家五经之一，其中乾坤两卦分别位于六十四卦之首尾，寓意着天地之间的关系和变化规律。在中国古代哲学家眼中，乾坤不仅是自然界的表象描述，更是社会秩序与伦理道德的隐喻。例如，在政治层面，君主被比作乾，象征权力与领导；臣民则如坤，代表着服从与支持。这种比喻反映了当时的社会结构以及人们对于理想统治模式的理解。</w:t>
      </w:r>
    </w:p>
    <w:p w14:paraId="2F62C92E" w14:textId="77777777" w:rsidR="00204461" w:rsidRDefault="00204461">
      <w:pPr>
        <w:rPr>
          <w:rFonts w:hint="eastAsia"/>
        </w:rPr>
      </w:pPr>
    </w:p>
    <w:p w14:paraId="781DD969" w14:textId="77777777" w:rsidR="00204461" w:rsidRDefault="00204461">
      <w:pPr>
        <w:rPr>
          <w:rFonts w:hint="eastAsia"/>
        </w:rPr>
      </w:pPr>
      <w:r>
        <w:rPr>
          <w:rFonts w:hint="eastAsia"/>
        </w:rPr>
        <w:t>乾坤在文化作品中的体现</w:t>
      </w:r>
    </w:p>
    <w:p w14:paraId="46786F2F" w14:textId="77777777" w:rsidR="00204461" w:rsidRDefault="00204461">
      <w:pPr>
        <w:rPr>
          <w:rFonts w:hint="eastAsia"/>
        </w:rPr>
      </w:pPr>
      <w:r>
        <w:rPr>
          <w:rFonts w:hint="eastAsia"/>
        </w:rPr>
        <w:t>自古以来，乾坤的概念广泛出现在各种文学艺术形式当中，成为了无数诗人、画家表达情感和思想的重要元素。唐代诗人杜甫在其诗作《茅屋为秋风所破歌》中有云：“八月秋高风怒号，卷我屋上三重茅。”这里虽然没有直接提及乾坤二字，但通过对自然界力量的描绘，却深刻体现了乾坤所蕴含的那种宏大的气魄与无尽的变化。同样，在绘画领域，许多山水画作都试图捕捉乾坤之间的微妙平衡，通过笔墨传达出艺术家对于宇宙间阴阳交替、生生不息的认识。</w:t>
      </w:r>
    </w:p>
    <w:p w14:paraId="74CF5D29" w14:textId="77777777" w:rsidR="00204461" w:rsidRDefault="00204461">
      <w:pPr>
        <w:rPr>
          <w:rFonts w:hint="eastAsia"/>
        </w:rPr>
      </w:pPr>
    </w:p>
    <w:p w14:paraId="7772640E" w14:textId="77777777" w:rsidR="00204461" w:rsidRDefault="00204461">
      <w:pPr>
        <w:rPr>
          <w:rFonts w:hint="eastAsia"/>
        </w:rPr>
      </w:pPr>
      <w:r>
        <w:rPr>
          <w:rFonts w:hint="eastAsia"/>
        </w:rPr>
        <w:t>现代视角下的乾坤解读</w:t>
      </w:r>
    </w:p>
    <w:p w14:paraId="02C10628" w14:textId="77777777" w:rsidR="00204461" w:rsidRDefault="00204461">
      <w:pPr>
        <w:rPr>
          <w:rFonts w:hint="eastAsia"/>
        </w:rPr>
      </w:pPr>
      <w:r>
        <w:rPr>
          <w:rFonts w:hint="eastAsia"/>
        </w:rPr>
        <w:t>进入现代社会后，随着科学技术的发展和社会变革的加剧，传统意义上的乾坤观念也经历了新的诠释和发展。当我们谈论乾坤时，更多地是从哲学思考的角度出发，探讨人类与自然、个体与集体之间的关系。在一些新兴的艺术表现形式中，比如电影、音乐等，我们也能够看到乾坤这一古老概念被赋予了全新的生命力，成为连接过去与未来的一座桥梁。</w:t>
      </w:r>
    </w:p>
    <w:p w14:paraId="5E7E6489" w14:textId="77777777" w:rsidR="00204461" w:rsidRDefault="00204461">
      <w:pPr>
        <w:rPr>
          <w:rFonts w:hint="eastAsia"/>
        </w:rPr>
      </w:pPr>
    </w:p>
    <w:p w14:paraId="08534C7E" w14:textId="77777777" w:rsidR="00204461" w:rsidRDefault="00204461">
      <w:pPr>
        <w:rPr>
          <w:rFonts w:hint="eastAsia"/>
        </w:rPr>
      </w:pPr>
      <w:r>
        <w:rPr>
          <w:rFonts w:hint="eastAsia"/>
        </w:rPr>
        <w:t>最后的总结：乾坤的意义超越时空</w:t>
      </w:r>
    </w:p>
    <w:p w14:paraId="7A19EDB0" w14:textId="77777777" w:rsidR="00204461" w:rsidRDefault="00204461">
      <w:pPr>
        <w:rPr>
          <w:rFonts w:hint="eastAsia"/>
        </w:rPr>
      </w:pPr>
      <w:r>
        <w:rPr>
          <w:rFonts w:hint="eastAsia"/>
        </w:rPr>
        <w:t>“乾坤”的拼音虽简单明了——“qián kūn”，但它背后所承载的文化意义却是丰富多元且跨越时空界限的。从远古时期到现代社会，乾坤始终是中国文化和哲学体系中不可或缺的一部分。无论是在学术研究还是日常生活里，了解并传承乾坤所代表的价值观，对于我们认识自身以及构建和谐社会都有着不可忽视的重要性。</w:t>
      </w:r>
    </w:p>
    <w:p w14:paraId="223CB68F" w14:textId="77777777" w:rsidR="00204461" w:rsidRDefault="00204461">
      <w:pPr>
        <w:rPr>
          <w:rFonts w:hint="eastAsia"/>
        </w:rPr>
      </w:pPr>
    </w:p>
    <w:p w14:paraId="08940631" w14:textId="77777777" w:rsidR="00204461" w:rsidRDefault="002044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34814" w14:textId="0E345455" w:rsidR="008B79C8" w:rsidRDefault="008B79C8"/>
    <w:sectPr w:rsidR="008B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C8"/>
    <w:rsid w:val="00204461"/>
    <w:rsid w:val="002D0BB4"/>
    <w:rsid w:val="008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4F40F-143C-470D-A33E-BB2A40A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