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0549" w14:textId="77777777" w:rsidR="00B56EE2" w:rsidRDefault="00B56EE2">
      <w:pPr>
        <w:rPr>
          <w:rFonts w:hint="eastAsia"/>
        </w:rPr>
      </w:pPr>
      <w:r>
        <w:rPr>
          <w:rFonts w:hint="eastAsia"/>
        </w:rPr>
        <w:t>LiHuaWang</w:t>
      </w:r>
    </w:p>
    <w:p w14:paraId="78EE4A4F" w14:textId="77777777" w:rsidR="00B56EE2" w:rsidRDefault="00B56EE2">
      <w:pPr>
        <w:rPr>
          <w:rFonts w:hint="eastAsia"/>
        </w:rPr>
      </w:pPr>
      <w:r>
        <w:rPr>
          <w:rFonts w:hint="eastAsia"/>
        </w:rPr>
        <w:t>在阳光洒满校园的小径上，经常能看到一个身影，他就是李华王（Li Hua Wang），一位充满热情与梦想的年轻人。李华王出生在一个充满文化底蕴的家庭，自小就受到良好的教育熏陶，这使得他对知识有着无尽的渴望和追求。他的名字“李华王”象征着家庭对他未来的美好期许，期望他能够如同华丽的王者一般，在自己的领域中绽放光芒。</w:t>
      </w:r>
    </w:p>
    <w:p w14:paraId="39E849CD" w14:textId="77777777" w:rsidR="00B56EE2" w:rsidRDefault="00B56EE2">
      <w:pPr>
        <w:rPr>
          <w:rFonts w:hint="eastAsia"/>
        </w:rPr>
      </w:pPr>
    </w:p>
    <w:p w14:paraId="5C389CBE" w14:textId="77777777" w:rsidR="00B56EE2" w:rsidRDefault="00B56EE2">
      <w:pPr>
        <w:rPr>
          <w:rFonts w:hint="eastAsia"/>
        </w:rPr>
      </w:pPr>
      <w:r>
        <w:rPr>
          <w:rFonts w:hint="eastAsia"/>
        </w:rPr>
        <w:t>学术成就与个人成长</w:t>
      </w:r>
    </w:p>
    <w:p w14:paraId="4A10DBC5" w14:textId="77777777" w:rsidR="00B56EE2" w:rsidRDefault="00B56EE2">
      <w:pPr>
        <w:rPr>
          <w:rFonts w:hint="eastAsia"/>
        </w:rPr>
      </w:pPr>
      <w:r>
        <w:rPr>
          <w:rFonts w:hint="eastAsia"/>
        </w:rPr>
        <w:t>李华王在学校期间，便展现出了非凡的学习能力。他不仅对自然科学有着浓厚的兴趣，更是在人文社科方面有着独到的理解。凭借自身的努力，他在高中时期就获得了全国数学竞赛的一等奖，这一成绩为他打开了通往顶尖大学的大门。进入大学后，李华王继续发扬刻苦钻研的精神，积极参与各种科研项目，并成功发表了几篇具有影响力的学术论文。这些经历不仅丰富了他的知识体系，也让他逐渐成长为一名具备独立思考能力和创新精神的优秀青年。</w:t>
      </w:r>
    </w:p>
    <w:p w14:paraId="42A270A6" w14:textId="77777777" w:rsidR="00B56EE2" w:rsidRDefault="00B56EE2">
      <w:pPr>
        <w:rPr>
          <w:rFonts w:hint="eastAsia"/>
        </w:rPr>
      </w:pPr>
    </w:p>
    <w:p w14:paraId="61A527B4" w14:textId="77777777" w:rsidR="00B56EE2" w:rsidRDefault="00B56EE2">
      <w:pPr>
        <w:rPr>
          <w:rFonts w:hint="eastAsia"/>
        </w:rPr>
      </w:pPr>
      <w:r>
        <w:rPr>
          <w:rFonts w:hint="eastAsia"/>
        </w:rPr>
        <w:t>社会活动与领导才能</w:t>
      </w:r>
    </w:p>
    <w:p w14:paraId="7FC68995" w14:textId="77777777" w:rsidR="00B56EE2" w:rsidRDefault="00B56EE2">
      <w:pPr>
        <w:rPr>
          <w:rFonts w:hint="eastAsia"/>
        </w:rPr>
      </w:pPr>
      <w:r>
        <w:rPr>
          <w:rFonts w:hint="eastAsia"/>
        </w:rPr>
        <w:t>除了学术上的优异表现外，李华王还积极投身于各类社会活动中。作为学生会主席，他组织了多次大型校园文化活动，如文化节、科技节等，极大地丰富了同学们的课余生活。他还参与了多个公益项目，帮助那些需要帮助的人们。通过这些实践活动，李华王不仅锻炼了自己的组织协调能力，更培养了一颗关爱他人的心。他的领导才能得到了师生们的广泛认可，成为了大家心目中的榜样。</w:t>
      </w:r>
    </w:p>
    <w:p w14:paraId="4F29292F" w14:textId="77777777" w:rsidR="00B56EE2" w:rsidRDefault="00B56EE2">
      <w:pPr>
        <w:rPr>
          <w:rFonts w:hint="eastAsia"/>
        </w:rPr>
      </w:pPr>
    </w:p>
    <w:p w14:paraId="0847D721" w14:textId="77777777" w:rsidR="00B56EE2" w:rsidRDefault="00B56EE2">
      <w:pPr>
        <w:rPr>
          <w:rFonts w:hint="eastAsia"/>
        </w:rPr>
      </w:pPr>
      <w:r>
        <w:rPr>
          <w:rFonts w:hint="eastAsia"/>
        </w:rPr>
        <w:t>未来展望</w:t>
      </w:r>
    </w:p>
    <w:p w14:paraId="038CD6DF" w14:textId="77777777" w:rsidR="00B56EE2" w:rsidRDefault="00B56EE2">
      <w:pPr>
        <w:rPr>
          <w:rFonts w:hint="eastAsia"/>
        </w:rPr>
      </w:pPr>
      <w:r>
        <w:rPr>
          <w:rFonts w:hint="eastAsia"/>
        </w:rPr>
        <w:t>面对未来，李华王充满了信心和期待。他深知当今世界变化迅速，唯有不断学习和适应才能跟上时代的步伐。因此，他计划毕业后继续深造，攻读博士学位，进一步深入研究自己感兴趣的领域。他也希望能够将所学知识应用于实际工作中，为社会发展贡献自己的一份力量。对于李华王来说，每一天都是新的起点，他将继续怀揣梦想，勇往直前，书写属于自己的精彩人生篇章。</w:t>
      </w:r>
    </w:p>
    <w:p w14:paraId="3EFDCF11" w14:textId="77777777" w:rsidR="00B56EE2" w:rsidRDefault="00B56EE2">
      <w:pPr>
        <w:rPr>
          <w:rFonts w:hint="eastAsia"/>
        </w:rPr>
      </w:pPr>
    </w:p>
    <w:p w14:paraId="0253EF93" w14:textId="77777777" w:rsidR="00B56EE2" w:rsidRDefault="00B56EE2">
      <w:pPr>
        <w:rPr>
          <w:rFonts w:hint="eastAsia"/>
        </w:rPr>
      </w:pPr>
      <w:r>
        <w:rPr>
          <w:rFonts w:hint="eastAsia"/>
        </w:rPr>
        <w:t>最后的总结</w:t>
      </w:r>
    </w:p>
    <w:p w14:paraId="43DA9D33" w14:textId="77777777" w:rsidR="00B56EE2" w:rsidRDefault="00B56EE2">
      <w:pPr>
        <w:rPr>
          <w:rFonts w:hint="eastAsia"/>
        </w:rPr>
      </w:pPr>
      <w:r>
        <w:rPr>
          <w:rFonts w:hint="eastAsia"/>
        </w:rPr>
        <w:t>李华王，这个名字背后承载着无数的努力与汗水，同时也蕴含着无限可能。从一个普通的学生到如今备受瞩目的青年才俊，他用实际行动证明了只要心怀梦想并为之不懈奋斗，任何人都能在自己的道路上走出一片光明。相信在未来，我们定能见证更多关于李华王的辉煌故事。</w:t>
      </w:r>
    </w:p>
    <w:p w14:paraId="49CF49D7" w14:textId="77777777" w:rsidR="00B56EE2" w:rsidRDefault="00B56EE2">
      <w:pPr>
        <w:rPr>
          <w:rFonts w:hint="eastAsia"/>
        </w:rPr>
      </w:pPr>
    </w:p>
    <w:p w14:paraId="1F5C8C59" w14:textId="77777777" w:rsidR="00B56EE2" w:rsidRDefault="00B56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C1D1E" w14:textId="30509B24" w:rsidR="008C496B" w:rsidRDefault="008C496B"/>
    <w:sectPr w:rsidR="008C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6B"/>
    <w:rsid w:val="002D0BB4"/>
    <w:rsid w:val="008C496B"/>
    <w:rsid w:val="00B5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CCCF8-4C41-4F48-BEE8-3A3DF9D3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