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9BD0" w14:textId="77777777" w:rsidR="004B2B08" w:rsidRDefault="004B2B08">
      <w:pPr>
        <w:rPr>
          <w:rFonts w:hint="eastAsia"/>
        </w:rPr>
      </w:pPr>
      <w:r>
        <w:rPr>
          <w:rFonts w:hint="eastAsia"/>
        </w:rPr>
        <w:t>宣判的拼音：xuān pàn</w:t>
      </w:r>
    </w:p>
    <w:p w14:paraId="05A9BEE3" w14:textId="77777777" w:rsidR="004B2B08" w:rsidRDefault="004B2B08">
      <w:pPr>
        <w:rPr>
          <w:rFonts w:hint="eastAsia"/>
        </w:rPr>
      </w:pPr>
      <w:r>
        <w:rPr>
          <w:rFonts w:hint="eastAsia"/>
        </w:rPr>
        <w:t>在汉语普通话中，“宣判”这两个字的拼音是“xuān pàn”。这个词语通常出现在法律和司法的情境之中，指的是法官在法庭上对案件作出正式判决的行为。宣判是一个非常严肃的过程，它不仅涉及到法律条文的应用，而且也关乎着个人或团体的命运。因此，在中国乃至全世界，这一过程都受到了极高的重视。</w:t>
      </w:r>
    </w:p>
    <w:p w14:paraId="6EE87A56" w14:textId="77777777" w:rsidR="004B2B08" w:rsidRDefault="004B2B08">
      <w:pPr>
        <w:rPr>
          <w:rFonts w:hint="eastAsia"/>
        </w:rPr>
      </w:pPr>
    </w:p>
    <w:p w14:paraId="05786345" w14:textId="77777777" w:rsidR="004B2B08" w:rsidRDefault="004B2B08">
      <w:pPr>
        <w:rPr>
          <w:rFonts w:hint="eastAsia"/>
        </w:rPr>
      </w:pPr>
      <w:r>
        <w:rPr>
          <w:rFonts w:hint="eastAsia"/>
        </w:rPr>
        <w:t>宣判的重要性</w:t>
      </w:r>
    </w:p>
    <w:p w14:paraId="72539B20" w14:textId="77777777" w:rsidR="004B2B08" w:rsidRDefault="004B2B08">
      <w:pPr>
        <w:rPr>
          <w:rFonts w:hint="eastAsia"/>
        </w:rPr>
      </w:pPr>
      <w:r>
        <w:rPr>
          <w:rFonts w:hint="eastAsia"/>
        </w:rPr>
        <w:t>宣判的重要性在于它是司法程序的最后一环，也是最为关键的一环。当一个案件经过了调查、证据收集、审理等多个阶段后，最终由法官根据事实与法律给出最后的总结，并通过公开的方式宣布给当事人及社会公众。这不仅是对涉案人员权利义务的确定，更是向社会传递公正、公平的法治精神。每一次宣判都是法治建设的一部分，它体现了国家对于维护社会稳定和个人权益保护的决心。</w:t>
      </w:r>
    </w:p>
    <w:p w14:paraId="363AEFCD" w14:textId="77777777" w:rsidR="004B2B08" w:rsidRDefault="004B2B08">
      <w:pPr>
        <w:rPr>
          <w:rFonts w:hint="eastAsia"/>
        </w:rPr>
      </w:pPr>
    </w:p>
    <w:p w14:paraId="58B92696" w14:textId="77777777" w:rsidR="004B2B08" w:rsidRDefault="004B2B08">
      <w:pPr>
        <w:rPr>
          <w:rFonts w:hint="eastAsia"/>
        </w:rPr>
      </w:pPr>
      <w:r>
        <w:rPr>
          <w:rFonts w:hint="eastAsia"/>
        </w:rPr>
        <w:t>宣判的形式与特点</w:t>
      </w:r>
    </w:p>
    <w:p w14:paraId="578B9E74" w14:textId="77777777" w:rsidR="004B2B08" w:rsidRDefault="004B2B08">
      <w:pPr>
        <w:rPr>
          <w:rFonts w:hint="eastAsia"/>
        </w:rPr>
      </w:pPr>
      <w:r>
        <w:rPr>
          <w:rFonts w:hint="eastAsia"/>
        </w:rPr>
        <w:t>在中国，宣判一般会在专门设置的法庭内进行，整个过程庄重而严谨。法官会身着法袍，坐在审判席上，面对双方当事人以及旁听群众，以清晰洪亮的声音宣读判决书的内容。宣判时所使用的语言必须准确无误，不能有任何歧义，因为每一个字词的选择都可能影响到判决最后的总结的理解。为了确保透明度和公信力，部分重要案件还会通过网络直播等形式向公众开放，让正义不仅得以实现，而且能够被看见。</w:t>
      </w:r>
    </w:p>
    <w:p w14:paraId="24D5E49D" w14:textId="77777777" w:rsidR="004B2B08" w:rsidRDefault="004B2B08">
      <w:pPr>
        <w:rPr>
          <w:rFonts w:hint="eastAsia"/>
        </w:rPr>
      </w:pPr>
    </w:p>
    <w:p w14:paraId="4EC108DB" w14:textId="77777777" w:rsidR="004B2B08" w:rsidRDefault="004B2B08">
      <w:pPr>
        <w:rPr>
          <w:rFonts w:hint="eastAsia"/>
        </w:rPr>
      </w:pPr>
      <w:r>
        <w:rPr>
          <w:rFonts w:hint="eastAsia"/>
        </w:rPr>
        <w:t>宣判之后的影响</w:t>
      </w:r>
    </w:p>
    <w:p w14:paraId="1560E124" w14:textId="77777777" w:rsidR="004B2B08" w:rsidRDefault="004B2B08">
      <w:pPr>
        <w:rPr>
          <w:rFonts w:hint="eastAsia"/>
        </w:rPr>
      </w:pPr>
      <w:r>
        <w:rPr>
          <w:rFonts w:hint="eastAsia"/>
        </w:rPr>
        <w:t>一旦判决被正式宣读出来，就意味着该案件进入了一个新的阶段。对于胜诉方而言，他们可能会获得赔偿、恢复名誉或是其他形式的认可；而对于败诉方，则需要接受相应的处罚或者承担一定的责任。不过，值得注意的是，在某些情况下，如果一方不服判决最后的总结，还可以依法向上一级法院提起上诉，寻求进一步的审查。宣判虽然是一个结束，但有时也可能成为另一个开始，它为后续可能发生的法律活动奠定了基础。</w:t>
      </w:r>
    </w:p>
    <w:p w14:paraId="4DF9BFB0" w14:textId="77777777" w:rsidR="004B2B08" w:rsidRDefault="004B2B08">
      <w:pPr>
        <w:rPr>
          <w:rFonts w:hint="eastAsia"/>
        </w:rPr>
      </w:pPr>
    </w:p>
    <w:p w14:paraId="69DA2EDB" w14:textId="77777777" w:rsidR="004B2B08" w:rsidRDefault="004B2B08">
      <w:pPr>
        <w:rPr>
          <w:rFonts w:hint="eastAsia"/>
        </w:rPr>
      </w:pPr>
      <w:r>
        <w:rPr>
          <w:rFonts w:hint="eastAsia"/>
        </w:rPr>
        <w:t>最后的总结</w:t>
      </w:r>
    </w:p>
    <w:p w14:paraId="650288E9" w14:textId="77777777" w:rsidR="004B2B08" w:rsidRDefault="004B2B08">
      <w:pPr>
        <w:rPr>
          <w:rFonts w:hint="eastAsia"/>
        </w:rPr>
      </w:pPr>
      <w:r>
        <w:rPr>
          <w:rFonts w:hint="eastAsia"/>
        </w:rPr>
        <w:t>“宣判”不仅仅是一个简单的词汇，它背后承载着深厚的法律意义和社会价值。从准备到执行，每一个环节都凝聚着无数人的努力和智慧，旨在构建一个更加和谐有序的社会环境。无论是谁，在面对宣判时刻的时候都应该保持敬畏之心，尊重法律权威，共同维护良好的法治秩序。</w:t>
      </w:r>
    </w:p>
    <w:p w14:paraId="3D0C8822" w14:textId="77777777" w:rsidR="004B2B08" w:rsidRDefault="004B2B08">
      <w:pPr>
        <w:rPr>
          <w:rFonts w:hint="eastAsia"/>
        </w:rPr>
      </w:pPr>
    </w:p>
    <w:p w14:paraId="43A3E5E0" w14:textId="77777777" w:rsidR="004B2B08" w:rsidRDefault="004B2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954ED" w14:textId="24CF66B5" w:rsidR="00AA4C76" w:rsidRDefault="00AA4C76"/>
    <w:sectPr w:rsidR="00AA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76"/>
    <w:rsid w:val="002D0BB4"/>
    <w:rsid w:val="004B2B08"/>
    <w:rsid w:val="00A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D10F-8031-4FB2-9FB8-C0875107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