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A22D1" w14:textId="77777777" w:rsidR="005B5F4D" w:rsidRDefault="005B5F4D">
      <w:pPr>
        <w:rPr>
          <w:rFonts w:hint="eastAsia"/>
        </w:rPr>
      </w:pPr>
      <w:r>
        <w:rPr>
          <w:rFonts w:hint="eastAsia"/>
        </w:rPr>
        <w:t>拼音四个声调书写</w:t>
      </w:r>
    </w:p>
    <w:p w14:paraId="66FA43DF" w14:textId="77777777" w:rsidR="005B5F4D" w:rsidRDefault="005B5F4D">
      <w:pPr>
        <w:rPr>
          <w:rFonts w:hint="eastAsia"/>
        </w:rPr>
      </w:pPr>
      <w:r>
        <w:rPr>
          <w:rFonts w:hint="eastAsia"/>
        </w:rPr>
        <w:t>汉语，作为世界上最古老的语言之一，承载着丰富的文化和历史。在汉语的书写和发音系统中，拼音扮演着至关重要的角色。它不仅帮助非母语者学习汉字发音，而且也是儿童学习读写的入门工具。拼音的四个声调是汉语语音学中的独特组成部分，它们赋予了每个字不同的意义。现在，让我们深入探讨这四个声调及其书写方式。</w:t>
      </w:r>
    </w:p>
    <w:p w14:paraId="7787C3A5" w14:textId="77777777" w:rsidR="005B5F4D" w:rsidRDefault="005B5F4D">
      <w:pPr>
        <w:rPr>
          <w:rFonts w:hint="eastAsia"/>
        </w:rPr>
      </w:pPr>
    </w:p>
    <w:p w14:paraId="208805EC" w14:textId="77777777" w:rsidR="005B5F4D" w:rsidRDefault="005B5F4D">
      <w:pPr>
        <w:rPr>
          <w:rFonts w:hint="eastAsia"/>
        </w:rPr>
      </w:pPr>
      <w:r>
        <w:rPr>
          <w:rFonts w:hint="eastAsia"/>
        </w:rPr>
        <w:t>一声：平声</w:t>
      </w:r>
    </w:p>
    <w:p w14:paraId="1BF4D093" w14:textId="77777777" w:rsidR="005B5F4D" w:rsidRDefault="005B5F4D">
      <w:pPr>
        <w:rPr>
          <w:rFonts w:hint="eastAsia"/>
        </w:rPr>
      </w:pPr>
      <w:r>
        <w:rPr>
          <w:rFonts w:hint="eastAsia"/>
        </w:rPr>
        <w:t>一声，或称作阴平，是最基础的声音，没有升降变化，声音平稳而长。当一个汉字标有一声时，它的发音如同唱一首歌时的持续音符，保持在一个恒定的高度。例如，“妈”（mā）这个字表示母亲的意思。在书写上，一声通常不加任何符号来标记，或者有时会在字母上方用一条短横线来表示。这种简单的标记方法反映了其平直的发音特性。</w:t>
      </w:r>
    </w:p>
    <w:p w14:paraId="7FDBE3A6" w14:textId="77777777" w:rsidR="005B5F4D" w:rsidRDefault="005B5F4D">
      <w:pPr>
        <w:rPr>
          <w:rFonts w:hint="eastAsia"/>
        </w:rPr>
      </w:pPr>
    </w:p>
    <w:p w14:paraId="2BBE463D" w14:textId="77777777" w:rsidR="005B5F4D" w:rsidRDefault="005B5F4D">
      <w:pPr>
        <w:rPr>
          <w:rFonts w:hint="eastAsia"/>
        </w:rPr>
      </w:pPr>
      <w:r>
        <w:rPr>
          <w:rFonts w:hint="eastAsia"/>
        </w:rPr>
        <w:t>二声：阳平</w:t>
      </w:r>
    </w:p>
    <w:p w14:paraId="3DD49B95" w14:textId="77777777" w:rsidR="005B5F4D" w:rsidRDefault="005B5F4D">
      <w:pPr>
        <w:rPr>
          <w:rFonts w:hint="eastAsia"/>
        </w:rPr>
      </w:pPr>
      <w:r>
        <w:rPr>
          <w:rFonts w:hint="eastAsia"/>
        </w:rPr>
        <w:t>二声，也被称为阳平，是一个上升的音调，从较低的音阶迅速升至较高的音阶。就像问句最后的总结处声音的提升一样，二声使汉字的发音带有疑问或是轻快的感觉。比如“麻”（má），指的是大麻植物。书写时，二声以斜向上的箭头（′）表示，象征着音高从低到高的变化过程。这一符号提醒着发音者需要在说这个词时提高音量。</w:t>
      </w:r>
    </w:p>
    <w:p w14:paraId="57B91F9E" w14:textId="77777777" w:rsidR="005B5F4D" w:rsidRDefault="005B5F4D">
      <w:pPr>
        <w:rPr>
          <w:rFonts w:hint="eastAsia"/>
        </w:rPr>
      </w:pPr>
    </w:p>
    <w:p w14:paraId="11E62939" w14:textId="77777777" w:rsidR="005B5F4D" w:rsidRDefault="005B5F4D">
      <w:pPr>
        <w:rPr>
          <w:rFonts w:hint="eastAsia"/>
        </w:rPr>
      </w:pPr>
      <w:r>
        <w:rPr>
          <w:rFonts w:hint="eastAsia"/>
        </w:rPr>
        <w:t>三声：上声</w:t>
      </w:r>
    </w:p>
    <w:p w14:paraId="501B7016" w14:textId="77777777" w:rsidR="005B5F4D" w:rsidRDefault="005B5F4D">
      <w:pPr>
        <w:rPr>
          <w:rFonts w:hint="eastAsia"/>
        </w:rPr>
      </w:pPr>
      <w:r>
        <w:rPr>
          <w:rFonts w:hint="eastAsia"/>
        </w:rPr>
        <w:t>三声，即上声，是一种先降后升的声音模式，起初声音下降，然后又回升。这样的声调听起来像是在表达某种情感波动，如惊讶或是强调。以“马”（mǎ）为例，这个字意指动物马。在书写方面，三声用波浪线（ˇ）来表示，代表着声音的起伏。这个符号的形象设计与实际的发声过程相吻合，有助于学习者理解和记忆。</w:t>
      </w:r>
    </w:p>
    <w:p w14:paraId="0C810107" w14:textId="77777777" w:rsidR="005B5F4D" w:rsidRDefault="005B5F4D">
      <w:pPr>
        <w:rPr>
          <w:rFonts w:hint="eastAsia"/>
        </w:rPr>
      </w:pPr>
    </w:p>
    <w:p w14:paraId="4A369C19" w14:textId="77777777" w:rsidR="005B5F4D" w:rsidRDefault="005B5F4D">
      <w:pPr>
        <w:rPr>
          <w:rFonts w:hint="eastAsia"/>
        </w:rPr>
      </w:pPr>
      <w:r>
        <w:rPr>
          <w:rFonts w:hint="eastAsia"/>
        </w:rPr>
        <w:t>四声：去声</w:t>
      </w:r>
    </w:p>
    <w:p w14:paraId="5F5B5459" w14:textId="77777777" w:rsidR="005B5F4D" w:rsidRDefault="005B5F4D">
      <w:pPr>
        <w:rPr>
          <w:rFonts w:hint="eastAsia"/>
        </w:rPr>
      </w:pPr>
      <w:r>
        <w:rPr>
          <w:rFonts w:hint="eastAsia"/>
        </w:rPr>
        <w:t>四声，或称为去声，是一个快速下降的音调，从高音迅速降至低音。它给词语带来一种决断、坚定的感觉，仿佛话语间的休止符。例如“骂”（mà），有责备之意。四声在书写时使用反向斜杠（｀）来表示，暗示着声音急剧下降的趋势。通过这种方式，读者可以很容易地识别出四声，并正确地发音。</w:t>
      </w:r>
    </w:p>
    <w:p w14:paraId="4EC8E9A6" w14:textId="77777777" w:rsidR="005B5F4D" w:rsidRDefault="005B5F4D">
      <w:pPr>
        <w:rPr>
          <w:rFonts w:hint="eastAsia"/>
        </w:rPr>
      </w:pPr>
    </w:p>
    <w:p w14:paraId="444E2F0F" w14:textId="77777777" w:rsidR="005B5F4D" w:rsidRDefault="005B5F4D">
      <w:pPr>
        <w:rPr>
          <w:rFonts w:hint="eastAsia"/>
        </w:rPr>
      </w:pPr>
      <w:r>
        <w:rPr>
          <w:rFonts w:hint="eastAsia"/>
        </w:rPr>
        <w:t>最后的总结</w:t>
      </w:r>
    </w:p>
    <w:p w14:paraId="184EA555" w14:textId="77777777" w:rsidR="005B5F4D" w:rsidRDefault="005B5F4D">
      <w:pPr>
        <w:rPr>
          <w:rFonts w:hint="eastAsia"/>
        </w:rPr>
      </w:pPr>
      <w:r>
        <w:rPr>
          <w:rFonts w:hint="eastAsia"/>
        </w:rPr>
        <w:t>拼音的四个声调是汉语语言艺术的重要元素，它们使得汉语充满了韵律和音乐性。每一个声调都有其独特的书写标记，这些标记不仅仅是发音指南，更是连接文字与声音的桥梁。对于汉语学习者来说，掌握这四个声调是迈向流利交流的关键一步。无论是对初学者还是已经有一定基础的学习者而言，理解并熟练运用声调规则，将极大地提升他们的语言能力，让他们能够更加准确地传达自己的想法和感情。</w:t>
      </w:r>
    </w:p>
    <w:p w14:paraId="7E2C07D3" w14:textId="77777777" w:rsidR="005B5F4D" w:rsidRDefault="005B5F4D">
      <w:pPr>
        <w:rPr>
          <w:rFonts w:hint="eastAsia"/>
        </w:rPr>
      </w:pPr>
    </w:p>
    <w:p w14:paraId="65A1BC26" w14:textId="77777777" w:rsidR="005B5F4D" w:rsidRDefault="005B5F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67A61D" w14:textId="7A3530E5" w:rsidR="006F1BFB" w:rsidRDefault="006F1BFB"/>
    <w:sectPr w:rsidR="006F1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BFB"/>
    <w:rsid w:val="002D0BB4"/>
    <w:rsid w:val="005B5F4D"/>
    <w:rsid w:val="006F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9A709-B511-4EAB-AF52-46099755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