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50E0" w14:textId="77777777" w:rsidR="00467E0E" w:rsidRDefault="00467E0E">
      <w:pPr>
        <w:rPr>
          <w:rFonts w:hint="eastAsia"/>
        </w:rPr>
      </w:pPr>
      <w:r>
        <w:rPr>
          <w:rFonts w:hint="eastAsia"/>
        </w:rPr>
        <w:t>拼音工具：汉语学习与交流的桥梁</w:t>
      </w:r>
    </w:p>
    <w:p w14:paraId="2DDAF6A3" w14:textId="77777777" w:rsidR="00467E0E" w:rsidRDefault="00467E0E">
      <w:pPr>
        <w:rPr>
          <w:rFonts w:hint="eastAsia"/>
        </w:rPr>
      </w:pPr>
      <w:r>
        <w:rPr>
          <w:rFonts w:hint="eastAsia"/>
        </w:rPr>
        <w:t>在现代汉语教育和国际中文交流中，拼音工具扮演着不可或缺的角色。它不仅是儿童学习汉字发音的基础辅助，也是成人提高语言能力、规范发音的重要手段。对于非母语者来说，准确的拼音输入法更是打开了了解中国文化的大门。拼音，作为汉语普通话的音节符号系统，自1958年正式公布以来，便迅速融入到教育体系和社会生活的各个角落。</w:t>
      </w:r>
    </w:p>
    <w:p w14:paraId="2ED0083F" w14:textId="77777777" w:rsidR="00467E0E" w:rsidRDefault="00467E0E">
      <w:pPr>
        <w:rPr>
          <w:rFonts w:hint="eastAsia"/>
        </w:rPr>
      </w:pPr>
    </w:p>
    <w:p w14:paraId="10259F20" w14:textId="77777777" w:rsidR="00467E0E" w:rsidRDefault="00467E0E">
      <w:pPr>
        <w:rPr>
          <w:rFonts w:hint="eastAsia"/>
        </w:rPr>
      </w:pPr>
      <w:r>
        <w:rPr>
          <w:rFonts w:hint="eastAsia"/>
        </w:rPr>
        <w:t>拼音工具的发展历程</w:t>
      </w:r>
    </w:p>
    <w:p w14:paraId="1F76517B" w14:textId="77777777" w:rsidR="00467E0E" w:rsidRDefault="00467E0E">
      <w:pPr>
        <w:rPr>
          <w:rFonts w:hint="eastAsia"/>
        </w:rPr>
      </w:pPr>
      <w:r>
        <w:rPr>
          <w:rFonts w:hint="eastAsia"/>
        </w:rPr>
        <w:t>从早期的手工查字典到如今智能软件的广泛应用，拼音工具经历了漫长而丰富的演变过程。最初的拼音教材和卡片是人们学习汉语拼音的主要方式；随着计算机技术的进步，出现了基于ASCII码的简易拼音输入法；进入互联网时代后，网络平台上的在线词典和翻译服务让拼音查询变得更为便捷。近年来，移动应用的普及更是将拼音工具带入了一个全新的阶段，它们不仅限于文字输入，还扩展到了语音识别、教学游戏等多个领域。</w:t>
      </w:r>
    </w:p>
    <w:p w14:paraId="157397C7" w14:textId="77777777" w:rsidR="00467E0E" w:rsidRDefault="00467E0E">
      <w:pPr>
        <w:rPr>
          <w:rFonts w:hint="eastAsia"/>
        </w:rPr>
      </w:pPr>
    </w:p>
    <w:p w14:paraId="2437AD78" w14:textId="77777777" w:rsidR="00467E0E" w:rsidRDefault="00467E0E">
      <w:pPr>
        <w:rPr>
          <w:rFonts w:hint="eastAsia"/>
        </w:rPr>
      </w:pPr>
      <w:r>
        <w:rPr>
          <w:rFonts w:hint="eastAsia"/>
        </w:rPr>
        <w:t>拼音工具的功能特性</w:t>
      </w:r>
    </w:p>
    <w:p w14:paraId="3AD44EB7" w14:textId="77777777" w:rsidR="00467E0E" w:rsidRDefault="00467E0E">
      <w:pPr>
        <w:rPr>
          <w:rFonts w:hint="eastAsia"/>
        </w:rPr>
      </w:pPr>
      <w:r>
        <w:rPr>
          <w:rFonts w:hint="eastAsia"/>
        </w:rPr>
        <w:t>现今的拼音工具功能强大且多样化，能够满足不同用户群体的需求。对于初学者而言，许多应用程序提供了详细的发音指导、声调练习以及互动式的学习体验。而对于有一定基础的学习者或专业人士，则可以利用高级设置来定制自己的输入习惯，如选择全拼/简拼模式、调整候选词顺序等。一些工具还集成了多媒体资源，如视频教程、音频示范，使学习更加生动有趣。</w:t>
      </w:r>
    </w:p>
    <w:p w14:paraId="1445FD60" w14:textId="77777777" w:rsidR="00467E0E" w:rsidRDefault="00467E0E">
      <w:pPr>
        <w:rPr>
          <w:rFonts w:hint="eastAsia"/>
        </w:rPr>
      </w:pPr>
    </w:p>
    <w:p w14:paraId="5672C904" w14:textId="77777777" w:rsidR="00467E0E" w:rsidRDefault="00467E0E">
      <w:pPr>
        <w:rPr>
          <w:rFonts w:hint="eastAsia"/>
        </w:rPr>
      </w:pPr>
      <w:r>
        <w:rPr>
          <w:rFonts w:hint="eastAsia"/>
        </w:rPr>
        <w:t>拼音工具对语言学习的影响</w:t>
      </w:r>
    </w:p>
    <w:p w14:paraId="064947A0" w14:textId="77777777" w:rsidR="00467E0E" w:rsidRDefault="00467E0E">
      <w:pPr>
        <w:rPr>
          <w:rFonts w:hint="eastAsia"/>
        </w:rPr>
      </w:pPr>
      <w:r>
        <w:rPr>
          <w:rFonts w:hint="eastAsia"/>
        </w:rPr>
        <w:t>拼音工具极大地促进了汉语学习效率的提升。通过直观地展示每个汉字对应的拼音，学习者可以更快地掌握正确的读音规则，并建立起牢固的记忆联系。拼音输入法的应用也改变了人们的书写习惯，使得用键盘打字成为可能，进而推动了数字化办公和个人创作的发展。更重要的是，在全球化背景下，良好的拼音技能有助于促进中外文化交流，让更多人有机会接触并理解博大精深的中华文化。</w:t>
      </w:r>
    </w:p>
    <w:p w14:paraId="6B0CFE22" w14:textId="77777777" w:rsidR="00467E0E" w:rsidRDefault="00467E0E">
      <w:pPr>
        <w:rPr>
          <w:rFonts w:hint="eastAsia"/>
        </w:rPr>
      </w:pPr>
    </w:p>
    <w:p w14:paraId="43A5A5DF" w14:textId="77777777" w:rsidR="00467E0E" w:rsidRDefault="00467E0E">
      <w:pPr>
        <w:rPr>
          <w:rFonts w:hint="eastAsia"/>
        </w:rPr>
      </w:pPr>
      <w:r>
        <w:rPr>
          <w:rFonts w:hint="eastAsia"/>
        </w:rPr>
        <w:t>未来展望：智能化与个性化</w:t>
      </w:r>
    </w:p>
    <w:p w14:paraId="2EA2A8C3" w14:textId="77777777" w:rsidR="00467E0E" w:rsidRDefault="00467E0E">
      <w:pPr>
        <w:rPr>
          <w:rFonts w:hint="eastAsia"/>
        </w:rPr>
      </w:pPr>
      <w:r>
        <w:rPr>
          <w:rFonts w:hint="eastAsia"/>
        </w:rPr>
        <w:t>展望未来，拼音工具将继续沿着智能化和个性化的方向发展。借助人工智能算法，未来的拼音工具将更精准地预测用户的意图，提供更加个性化的服务。例如，根据个人的语言使用频率自动优化词汇推荐列表，或是结合语音分析技术实现即时纠错反馈。这些创新将进一步缩小语言障碍，为全世界范围内的人们架起一座沟通无界的桥梁。</w:t>
      </w:r>
    </w:p>
    <w:p w14:paraId="41A3105C" w14:textId="77777777" w:rsidR="00467E0E" w:rsidRDefault="00467E0E">
      <w:pPr>
        <w:rPr>
          <w:rFonts w:hint="eastAsia"/>
        </w:rPr>
      </w:pPr>
    </w:p>
    <w:p w14:paraId="44AAF90E" w14:textId="77777777" w:rsidR="00467E0E" w:rsidRDefault="00467E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0681C" w14:textId="27B77908" w:rsidR="00E32C81" w:rsidRDefault="00E32C81"/>
    <w:sectPr w:rsidR="00E32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81"/>
    <w:rsid w:val="002D0BB4"/>
    <w:rsid w:val="00467E0E"/>
    <w:rsid w:val="00E3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CC736-7197-473D-B5EE-3307925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