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1D25" w14:textId="77777777" w:rsidR="007A6247" w:rsidRDefault="007A6247">
      <w:pPr>
        <w:rPr>
          <w:rFonts w:hint="eastAsia"/>
        </w:rPr>
      </w:pPr>
      <w:r>
        <w:rPr>
          <w:rFonts w:hint="eastAsia"/>
        </w:rPr>
        <w:t>拼音找朋友：开启语言学习的新篇章</w:t>
      </w:r>
    </w:p>
    <w:p w14:paraId="48D728C2" w14:textId="77777777" w:rsidR="007A6247" w:rsidRDefault="007A6247">
      <w:pPr>
        <w:rPr>
          <w:rFonts w:hint="eastAsia"/>
        </w:rPr>
      </w:pPr>
      <w:r>
        <w:rPr>
          <w:rFonts w:hint="eastAsia"/>
        </w:rPr>
        <w:t>在汉语的浩瀚海洋中，拼音是那一座明亮的灯塔，指引着我们探索汉字世界的奥秘。"拼音找朋友"这个活动，就像是一场温暖人心的语言聚会，它将孩子们与拼音紧密相连，使学习汉语成为一项充满乐趣的任务。无论是在学校的课堂上，还是家庭中的温馨角落，这项活动都在悄无声息地改变着孩子们对语言学习的看法。</w:t>
      </w:r>
    </w:p>
    <w:p w14:paraId="15842593" w14:textId="77777777" w:rsidR="007A6247" w:rsidRDefault="007A6247">
      <w:pPr>
        <w:rPr>
          <w:rFonts w:hint="eastAsia"/>
        </w:rPr>
      </w:pPr>
    </w:p>
    <w:p w14:paraId="2C24234E" w14:textId="77777777" w:rsidR="007A6247" w:rsidRDefault="007A6247">
      <w:pPr>
        <w:rPr>
          <w:rFonts w:hint="eastAsia"/>
        </w:rPr>
      </w:pPr>
      <w:r>
        <w:rPr>
          <w:rFonts w:hint="eastAsia"/>
        </w:rPr>
        <w:t>趣味互动，让学习不再枯燥</w:t>
      </w:r>
    </w:p>
    <w:p w14:paraId="677FA29A" w14:textId="77777777" w:rsidR="007A6247" w:rsidRDefault="007A6247">
      <w:pPr>
        <w:rPr>
          <w:rFonts w:hint="eastAsia"/>
        </w:rPr>
      </w:pPr>
      <w:r>
        <w:rPr>
          <w:rFonts w:hint="eastAsia"/>
        </w:rPr>
        <w:t>通过"拼音找朋友"，学生们可以参与到各种生动有趣的游戏中。比如，教师可以准备一些带有不同声母或韵母的卡片，分发给学生，然后让他们根据听到的完整拼音去寻找自己的“朋友”。这样的游戏不仅锻炼了孩子的听力和反应速度，也加深了他们对拼音规则的理解。每一个孩子都成为了课堂上的主角，而不再是被动的知识接受者。这种转变使得学习过程充满了欢笑和惊喜。</w:t>
      </w:r>
    </w:p>
    <w:p w14:paraId="2C99FB1F" w14:textId="77777777" w:rsidR="007A6247" w:rsidRDefault="007A6247">
      <w:pPr>
        <w:rPr>
          <w:rFonts w:hint="eastAsia"/>
        </w:rPr>
      </w:pPr>
    </w:p>
    <w:p w14:paraId="7E5EB0F0" w14:textId="77777777" w:rsidR="007A6247" w:rsidRDefault="007A6247">
      <w:pPr>
        <w:rPr>
          <w:rFonts w:hint="eastAsia"/>
        </w:rPr>
      </w:pPr>
      <w:r>
        <w:rPr>
          <w:rFonts w:hint="eastAsia"/>
        </w:rPr>
        <w:t>促进交流，建立自信表达</w:t>
      </w:r>
    </w:p>
    <w:p w14:paraId="70D8DEB6" w14:textId="77777777" w:rsidR="007A6247" w:rsidRDefault="007A6247">
      <w:pPr>
        <w:rPr>
          <w:rFonts w:hint="eastAsia"/>
        </w:rPr>
      </w:pPr>
      <w:r>
        <w:rPr>
          <w:rFonts w:hint="eastAsia"/>
        </w:rPr>
        <w:t>除了帮助孩子们掌握拼音知识外，"拼音找朋友"还鼓励孩子们积极开口说话。当他们成功找到自己的“朋友”时，必须大声说出完整的拼音，并解释自己为什么选择了这位伙伴。这一环节极大地促进了学生的口头表达能力，同时也为他们提供了一个展示自我、建立自信心的平台。每一次正确的发音都是进步的标志，每一次成功的配对都是成长的见证。</w:t>
      </w:r>
    </w:p>
    <w:p w14:paraId="47F23E13" w14:textId="77777777" w:rsidR="007A6247" w:rsidRDefault="007A6247">
      <w:pPr>
        <w:rPr>
          <w:rFonts w:hint="eastAsia"/>
        </w:rPr>
      </w:pPr>
    </w:p>
    <w:p w14:paraId="5C4CF6AB" w14:textId="77777777" w:rsidR="007A6247" w:rsidRDefault="007A6247">
      <w:pPr>
        <w:rPr>
          <w:rFonts w:hint="eastAsia"/>
        </w:rPr>
      </w:pPr>
      <w:r>
        <w:rPr>
          <w:rFonts w:hint="eastAsia"/>
        </w:rPr>
        <w:t>亲子共学，拉近心的距离</w:t>
      </w:r>
    </w:p>
    <w:p w14:paraId="0229EA2C" w14:textId="77777777" w:rsidR="007A6247" w:rsidRDefault="007A6247">
      <w:pPr>
        <w:rPr>
          <w:rFonts w:hint="eastAsia"/>
        </w:rPr>
      </w:pPr>
      <w:r>
        <w:rPr>
          <w:rFonts w:hint="eastAsia"/>
        </w:rPr>
        <w:t>在家庭环境中开展"拼音找朋友"活动，则能增进家长与孩子之间的情感联系。家长们可以和孩子一起制作拼音卡片，共同参与游戏。这不仅是一次简单的学习经历，更是一种心灵上的沟通。在这个过程中，父母能够更好地了解孩子的学习状态，给予及时的支持与指导；而孩子们也能感受到来自家人满满的爱意和支持，从而更加热爱学习。</w:t>
      </w:r>
    </w:p>
    <w:p w14:paraId="097A5335" w14:textId="77777777" w:rsidR="007A6247" w:rsidRDefault="007A6247">
      <w:pPr>
        <w:rPr>
          <w:rFonts w:hint="eastAsia"/>
        </w:rPr>
      </w:pPr>
    </w:p>
    <w:p w14:paraId="312FC123" w14:textId="77777777" w:rsidR="007A6247" w:rsidRDefault="007A6247">
      <w:pPr>
        <w:rPr>
          <w:rFonts w:hint="eastAsia"/>
        </w:rPr>
      </w:pPr>
      <w:r>
        <w:rPr>
          <w:rFonts w:hint="eastAsia"/>
        </w:rPr>
        <w:t>融入科技，创新教学模式</w:t>
      </w:r>
    </w:p>
    <w:p w14:paraId="58D4869E" w14:textId="77777777" w:rsidR="007A6247" w:rsidRDefault="007A6247">
      <w:pPr>
        <w:rPr>
          <w:rFonts w:hint="eastAsia"/>
        </w:rPr>
      </w:pPr>
      <w:r>
        <w:rPr>
          <w:rFonts w:hint="eastAsia"/>
        </w:rPr>
        <w:t>随着信息技术的发展，"拼音找朋友"也不再局限于传统的纸质卡片形式。现在，有许多教育软件和在线平台都推出了相关的互动游戏，如语音识别、动画演示等新颖的方式，让学生们可以在虚拟世界里继续他们的拼音探险之旅。这些数字化工具不仅丰富了教学资源，也为个性化学习提供了更多可能性。孩子们可以根据自己的进度选择合适的内容进行练习，真正做到因材施教。</w:t>
      </w:r>
    </w:p>
    <w:p w14:paraId="05F0858A" w14:textId="77777777" w:rsidR="007A6247" w:rsidRDefault="007A6247">
      <w:pPr>
        <w:rPr>
          <w:rFonts w:hint="eastAsia"/>
        </w:rPr>
      </w:pPr>
    </w:p>
    <w:p w14:paraId="5F18FA59" w14:textId="77777777" w:rsidR="007A6247" w:rsidRDefault="007A6247">
      <w:pPr>
        <w:rPr>
          <w:rFonts w:hint="eastAsia"/>
        </w:rPr>
      </w:pPr>
      <w:r>
        <w:rPr>
          <w:rFonts w:hint="eastAsia"/>
        </w:rPr>
        <w:t>最后的总结：持续发展，共创未来</w:t>
      </w:r>
    </w:p>
    <w:p w14:paraId="7766A958" w14:textId="77777777" w:rsidR="007A6247" w:rsidRDefault="007A6247">
      <w:pPr>
        <w:rPr>
          <w:rFonts w:hint="eastAsia"/>
        </w:rPr>
      </w:pPr>
      <w:r>
        <w:rPr>
          <w:rFonts w:hint="eastAsia"/>
        </w:rPr>
        <w:t>"拼音找朋友"不仅仅是一项简单的语言学习活动，它更像是一个桥梁，连接着传统与现代，课堂内外以及每个渴望学习的人。通过不断的创新和发展，这项活动将继续陪伴一代又一代的孩子们成长，帮助他们在汉语的学习道路上越走越远，越走越稳。</w:t>
      </w:r>
    </w:p>
    <w:p w14:paraId="7672DD9C" w14:textId="77777777" w:rsidR="007A6247" w:rsidRDefault="007A6247">
      <w:pPr>
        <w:rPr>
          <w:rFonts w:hint="eastAsia"/>
        </w:rPr>
      </w:pPr>
    </w:p>
    <w:p w14:paraId="0D2631C0" w14:textId="77777777" w:rsidR="007A6247" w:rsidRDefault="007A6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4B6F6" w14:textId="2FACA442" w:rsidR="002A0735" w:rsidRDefault="002A0735"/>
    <w:sectPr w:rsidR="002A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35"/>
    <w:rsid w:val="002A0735"/>
    <w:rsid w:val="002D0BB4"/>
    <w:rsid w:val="007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61A1-8173-431E-84CE-A92B40B7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