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A6322" w14:textId="77777777" w:rsidR="000E3E71" w:rsidRDefault="000E3E71">
      <w:pPr>
        <w:rPr>
          <w:rFonts w:hint="eastAsia"/>
        </w:rPr>
      </w:pPr>
      <w:r>
        <w:rPr>
          <w:rFonts w:hint="eastAsia"/>
        </w:rPr>
        <w:t>拼音王国历险记在哪里看</w:t>
      </w:r>
    </w:p>
    <w:p w14:paraId="528F180B" w14:textId="77777777" w:rsidR="000E3E71" w:rsidRDefault="000E3E71">
      <w:pPr>
        <w:rPr>
          <w:rFonts w:hint="eastAsia"/>
        </w:rPr>
      </w:pPr>
      <w:r>
        <w:rPr>
          <w:rFonts w:hint="eastAsia"/>
        </w:rPr>
        <w:t>在儿童文学的璀璨星空中，《拼音王国历险记》犹如一颗耀眼的新星，吸引了无数小朋友和家长的目光。这部作品不仅仅是一本简单的图画书，它更像是一座桥梁，连接着孩子们充满想象的世界与汉语拼音的学习之旅。对于想要探索这个奇妙故事的小读者们来说，《拼音王国历险记》究竟可以在哪里观看呢？答案可能会比您想象中的更加丰富多彩。</w:t>
      </w:r>
    </w:p>
    <w:p w14:paraId="7500E28D" w14:textId="77777777" w:rsidR="000E3E71" w:rsidRDefault="000E3E71">
      <w:pPr>
        <w:rPr>
          <w:rFonts w:hint="eastAsia"/>
        </w:rPr>
      </w:pPr>
    </w:p>
    <w:p w14:paraId="26A77C5E" w14:textId="77777777" w:rsidR="000E3E71" w:rsidRDefault="000E3E71">
      <w:pPr>
        <w:rPr>
          <w:rFonts w:hint="eastAsia"/>
        </w:rPr>
      </w:pPr>
      <w:r>
        <w:rPr>
          <w:rFonts w:hint="eastAsia"/>
        </w:rPr>
        <w:t>实体书店：触摸纸张的魅力</w:t>
      </w:r>
    </w:p>
    <w:p w14:paraId="1922A769" w14:textId="77777777" w:rsidR="000E3E71" w:rsidRDefault="000E3E71">
      <w:pPr>
        <w:rPr>
          <w:rFonts w:hint="eastAsia"/>
        </w:rPr>
      </w:pPr>
      <w:r>
        <w:rPr>
          <w:rFonts w:hint="eastAsia"/>
        </w:rPr>
        <w:t>走进任何一家大型的实体书店，如新华书店、西单图书大厦等，您都有可能在儿童读物区找到《拼音王国历险记》的身影。在这里，孩子和家长们可以亲手翻阅书籍，感受纸质书籍带来的温暖触感，同时也可以通过精美的插画和生动的文字描述来初步了解故事内容。实体书店提供的不仅是购买的机会，更是一个家庭共度美好时光的好去处。</w:t>
      </w:r>
    </w:p>
    <w:p w14:paraId="17C9538E" w14:textId="77777777" w:rsidR="000E3E71" w:rsidRDefault="000E3E71">
      <w:pPr>
        <w:rPr>
          <w:rFonts w:hint="eastAsia"/>
        </w:rPr>
      </w:pPr>
    </w:p>
    <w:p w14:paraId="42695ECA" w14:textId="77777777" w:rsidR="000E3E71" w:rsidRDefault="000E3E71">
      <w:pPr>
        <w:rPr>
          <w:rFonts w:hint="eastAsia"/>
        </w:rPr>
      </w:pPr>
      <w:r>
        <w:rPr>
          <w:rFonts w:hint="eastAsia"/>
        </w:rPr>
        <w:t>网络平台：便捷的数字阅读</w:t>
      </w:r>
    </w:p>
    <w:p w14:paraId="4BB55668" w14:textId="77777777" w:rsidR="000E3E71" w:rsidRDefault="000E3E71">
      <w:pPr>
        <w:rPr>
          <w:rFonts w:hint="eastAsia"/>
        </w:rPr>
      </w:pPr>
      <w:r>
        <w:rPr>
          <w:rFonts w:hint="eastAsia"/>
        </w:rPr>
        <w:t>随着互联网的发展，越来越多的人选择在网上寻找他们心仪的读物。《拼音王国历险记》也不例外，在各大在线购书网站如京东、当当网、天猫图书频道上，这本书都占据了一席之地。不仅如此，一些电子书平台如多看阅读、掌阅iReader也提供了该书的数字化版本，方便读者随时随地用手机或平板电脑进行阅读。对于那些喜欢即时满足感的人来说，网络平台无疑是最佳的选择。</w:t>
      </w:r>
    </w:p>
    <w:p w14:paraId="295B783A" w14:textId="77777777" w:rsidR="000E3E71" w:rsidRDefault="000E3E71">
      <w:pPr>
        <w:rPr>
          <w:rFonts w:hint="eastAsia"/>
        </w:rPr>
      </w:pPr>
    </w:p>
    <w:p w14:paraId="2BF0E171" w14:textId="77777777" w:rsidR="000E3E71" w:rsidRDefault="000E3E71">
      <w:pPr>
        <w:rPr>
          <w:rFonts w:hint="eastAsia"/>
        </w:rPr>
      </w:pPr>
      <w:r>
        <w:rPr>
          <w:rFonts w:hint="eastAsia"/>
        </w:rPr>
        <w:t>图书馆：共享的知识宝库</w:t>
      </w:r>
    </w:p>
    <w:p w14:paraId="117C00B7" w14:textId="77777777" w:rsidR="000E3E71" w:rsidRDefault="000E3E71">
      <w:pPr>
        <w:rPr>
          <w:rFonts w:hint="eastAsia"/>
        </w:rPr>
      </w:pPr>
      <w:r>
        <w:rPr>
          <w:rFonts w:hint="eastAsia"/>
        </w:rPr>
        <w:t>公共图书馆是知识的殿堂，也是许多小朋友初次接触书籍的地方。大多数城市的公共图书馆都会收藏包括《拼音王国历险记》在内的各类儿童读物。通过借阅系统，小朋友们可以免费借回家中慢慢品味。一些学校也会设立小型图书馆，为学生们提供丰富的课外阅读资源。图书馆不仅能让更多人享受到阅读的乐趣，还促进了资源共享的理念。</w:t>
      </w:r>
    </w:p>
    <w:p w14:paraId="36C2E8C2" w14:textId="77777777" w:rsidR="000E3E71" w:rsidRDefault="000E3E71">
      <w:pPr>
        <w:rPr>
          <w:rFonts w:hint="eastAsia"/>
        </w:rPr>
      </w:pPr>
    </w:p>
    <w:p w14:paraId="2E94DA22" w14:textId="77777777" w:rsidR="000E3E71" w:rsidRDefault="000E3E71">
      <w:pPr>
        <w:rPr>
          <w:rFonts w:hint="eastAsia"/>
        </w:rPr>
      </w:pPr>
      <w:r>
        <w:rPr>
          <w:rFonts w:hint="eastAsia"/>
        </w:rPr>
        <w:t>多媒体渠道：动画与游戏</w:t>
      </w:r>
    </w:p>
    <w:p w14:paraId="2299B4A9" w14:textId="77777777" w:rsidR="000E3E71" w:rsidRDefault="000E3E71">
      <w:pPr>
        <w:rPr>
          <w:rFonts w:hint="eastAsia"/>
        </w:rPr>
      </w:pPr>
      <w:r>
        <w:rPr>
          <w:rFonts w:hint="eastAsia"/>
        </w:rPr>
        <w:t>除了传统的书籍形式，《拼音王国历险记》还被改编成了动画片和教育类小游戏，出现在电视荧屏以及移动设备的应用商店里。例如，在爱奇艺、腾讯视频这样的流媒体平台上，孩子们可以观看由专业团队精心制作的动画系列；而在App Store或是安卓应用市场，则能找到根据故事情节设计的互动游戏。这些多媒体产品不仅增加了故事的表现力，也为学习汉语拼音增添了一份趣味。</w:t>
      </w:r>
    </w:p>
    <w:p w14:paraId="0D32A1A9" w14:textId="77777777" w:rsidR="000E3E71" w:rsidRDefault="000E3E71">
      <w:pPr>
        <w:rPr>
          <w:rFonts w:hint="eastAsia"/>
        </w:rPr>
      </w:pPr>
    </w:p>
    <w:p w14:paraId="7C263529" w14:textId="77777777" w:rsidR="000E3E71" w:rsidRDefault="000E3E71">
      <w:pPr>
        <w:rPr>
          <w:rFonts w:hint="eastAsia"/>
        </w:rPr>
      </w:pPr>
      <w:r>
        <w:rPr>
          <w:rFonts w:hint="eastAsia"/>
        </w:rPr>
        <w:t>最后的总结</w:t>
      </w:r>
    </w:p>
    <w:p w14:paraId="3AE81BB6" w14:textId="77777777" w:rsidR="000E3E71" w:rsidRDefault="000E3E71">
      <w:pPr>
        <w:rPr>
          <w:rFonts w:hint="eastAsia"/>
        </w:rPr>
      </w:pPr>
      <w:r>
        <w:rPr>
          <w:rFonts w:hint="eastAsia"/>
        </w:rPr>
        <w:t>无论是在实体书店挑选心仪的故事书，还是在网络平台上享受便捷的数字阅读，亦或是前往图书馆借阅共享知识，甚至是在电视前观看动画或者玩转手机游戏，《拼音王国历险记》都能以不同的方式陪伴着每一个热爱探索的孩子成长。它不仅仅是一个关于拼音的故事，更是一场充满奇遇的成长旅程，等待着每一位勇敢的小探险家去发现其中的秘密。</w:t>
      </w:r>
    </w:p>
    <w:p w14:paraId="2D3D9925" w14:textId="77777777" w:rsidR="000E3E71" w:rsidRDefault="000E3E71">
      <w:pPr>
        <w:rPr>
          <w:rFonts w:hint="eastAsia"/>
        </w:rPr>
      </w:pPr>
    </w:p>
    <w:p w14:paraId="4DBB2002" w14:textId="77777777" w:rsidR="000E3E71" w:rsidRDefault="000E3E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65598" w14:textId="2F28DD36" w:rsidR="00BF7FC8" w:rsidRDefault="00BF7FC8"/>
    <w:sectPr w:rsidR="00BF7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C8"/>
    <w:rsid w:val="000E3E71"/>
    <w:rsid w:val="002D0BB4"/>
    <w:rsid w:val="00B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AB956-3023-44C4-B5E4-545B2ED6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