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54EA8" w14:textId="77777777" w:rsidR="006A5675" w:rsidRDefault="006A5675">
      <w:pPr>
        <w:rPr>
          <w:rFonts w:hint="eastAsia"/>
        </w:rPr>
      </w:pPr>
      <w:r>
        <w:rPr>
          <w:rFonts w:hint="eastAsia"/>
        </w:rPr>
        <w:t>拼音翻译汉字器：沟通古今文字的桥梁</w:t>
      </w:r>
    </w:p>
    <w:p w14:paraId="4BD0ED15" w14:textId="77777777" w:rsidR="006A5675" w:rsidRDefault="006A5675">
      <w:pPr>
        <w:rPr>
          <w:rFonts w:hint="eastAsia"/>
        </w:rPr>
      </w:pPr>
      <w:r>
        <w:rPr>
          <w:rFonts w:hint="eastAsia"/>
        </w:rPr>
        <w:t>在现代信息社会，随着科技的日新月异，我们见证了许多旨在简化生活、提高效率的技术创新。其中，"拼音翻译汉字器"作为一项重要的中文信息技术工具，它连接了汉语的古老传统与现代需求，为人们提供了便捷的文字输入和交流方式。拼音翻译汉字器是基于汉语拼音系统的软件或硬件设备，能够将用户输入的拼音转换成对应的汉字，并且根据上下文提供最可能的词汇选择。</w:t>
      </w:r>
    </w:p>
    <w:p w14:paraId="66BA9D0F" w14:textId="77777777" w:rsidR="006A5675" w:rsidRDefault="006A5675">
      <w:pPr>
        <w:rPr>
          <w:rFonts w:hint="eastAsia"/>
        </w:rPr>
      </w:pPr>
    </w:p>
    <w:p w14:paraId="430DD0A3" w14:textId="77777777" w:rsidR="006A5675" w:rsidRDefault="006A5675">
      <w:pPr>
        <w:rPr>
          <w:rFonts w:hint="eastAsia"/>
        </w:rPr>
      </w:pPr>
      <w:r>
        <w:rPr>
          <w:rFonts w:hint="eastAsia"/>
        </w:rPr>
        <w:t>从手写到键盘：拼音翻译汉字器的历史演进</w:t>
      </w:r>
    </w:p>
    <w:p w14:paraId="63A8CF8B" w14:textId="77777777" w:rsidR="006A5675" w:rsidRDefault="006A5675">
      <w:pPr>
        <w:rPr>
          <w:rFonts w:hint="eastAsia"/>
        </w:rPr>
      </w:pPr>
      <w:r>
        <w:rPr>
          <w:rFonts w:hint="eastAsia"/>
        </w:rPr>
        <w:t>回首往昔，当书写还依赖于笔墨纸砚时，人们只能通过一笔一划来构建每一个字符。然而，随着计算机技术的普及，这种传统的书写方式逐渐被更加快捷的键盘输入所取代。拼音翻译汉字器的发展正是顺应了这一潮流。早期的拼音输入法简单直接，往往仅能实现一对一的拼音到汉字的转换。但随着时间的推移，这项技术不断进步，现在的拼音翻译汉字器不仅能处理复杂的多音字问题，还能理解语境，甚至预测用户的意图，从而提供更加精准的词组和句子建议。</w:t>
      </w:r>
    </w:p>
    <w:p w14:paraId="49563D18" w14:textId="77777777" w:rsidR="006A5675" w:rsidRDefault="006A5675">
      <w:pPr>
        <w:rPr>
          <w:rFonts w:hint="eastAsia"/>
        </w:rPr>
      </w:pPr>
    </w:p>
    <w:p w14:paraId="220342ED" w14:textId="77777777" w:rsidR="006A5675" w:rsidRDefault="006A5675">
      <w:pPr>
        <w:rPr>
          <w:rFonts w:hint="eastAsia"/>
        </w:rPr>
      </w:pPr>
      <w:r>
        <w:rPr>
          <w:rFonts w:hint="eastAsia"/>
        </w:rPr>
        <w:t>智能预测与个性化学习：拼音翻译汉字器的现代功能</w:t>
      </w:r>
    </w:p>
    <w:p w14:paraId="7737C295" w14:textId="77777777" w:rsidR="006A5675" w:rsidRDefault="006A5675">
      <w:pPr>
        <w:rPr>
          <w:rFonts w:hint="eastAsia"/>
        </w:rPr>
      </w:pPr>
      <w:r>
        <w:rPr>
          <w:rFonts w:hint="eastAsia"/>
        </w:rPr>
        <w:t>如今的拼音翻译汉字器已经远不止是一个简单的转换工具。它集成了人工智能算法，可以分析大量的文本数据以学习语言模式，进而优化自身的性能。例如，某些先进的拼音翻译汉字器具备智能预测能力，可以根据用户之前的输入习惯自动调整推荐词汇列表；有的则支持个性化学习，即随着时间的积累了解每个用户的独特用语风格，使得输入过程变得更加流畅自然。这些工具通常还配有云端同步服务，确保无论是在电脑还是移动设备上，用户都能享受到一致的服务体验。</w:t>
      </w:r>
    </w:p>
    <w:p w14:paraId="394011EE" w14:textId="77777777" w:rsidR="006A5675" w:rsidRDefault="006A5675">
      <w:pPr>
        <w:rPr>
          <w:rFonts w:hint="eastAsia"/>
        </w:rPr>
      </w:pPr>
    </w:p>
    <w:p w14:paraId="1D7590CB" w14:textId="77777777" w:rsidR="006A5675" w:rsidRDefault="006A5675">
      <w:pPr>
        <w:rPr>
          <w:rFonts w:hint="eastAsia"/>
        </w:rPr>
      </w:pPr>
      <w:r>
        <w:rPr>
          <w:rFonts w:hint="eastAsia"/>
        </w:rPr>
        <w:t>跨越障碍：拼音翻译汉字器对不同群体的帮助</w:t>
      </w:r>
    </w:p>
    <w:p w14:paraId="39820951" w14:textId="77777777" w:rsidR="006A5675" w:rsidRDefault="006A5675">
      <w:pPr>
        <w:rPr>
          <w:rFonts w:hint="eastAsia"/>
        </w:rPr>
      </w:pPr>
      <w:r>
        <w:rPr>
          <w:rFonts w:hint="eastAsia"/>
        </w:rPr>
        <w:t>对于非母语者来说，学习汉语是一大挑战，而拼音翻译汉字器无疑成为了他们克服这个难题的好帮手。通过这种方式，学习者可以在掌握基本发音规则后迅速建立起与汉字之间的联系，极大地提高了学习效率。对于一些老年人或者不熟悉打字的人群而言，这样的工具同样意义非凡。它不仅降低了使用门槛，也让他们能够更加轻松地参与到数字化生活中去。拼音翻译汉字器正在改变着人们与汉字互动的方式，促进了信息的快速传递与共享。</w:t>
      </w:r>
    </w:p>
    <w:p w14:paraId="04749F0A" w14:textId="77777777" w:rsidR="006A5675" w:rsidRDefault="006A5675">
      <w:pPr>
        <w:rPr>
          <w:rFonts w:hint="eastAsia"/>
        </w:rPr>
      </w:pPr>
    </w:p>
    <w:p w14:paraId="4377B096" w14:textId="77777777" w:rsidR="006A5675" w:rsidRDefault="006A5675">
      <w:pPr>
        <w:rPr>
          <w:rFonts w:hint="eastAsia"/>
        </w:rPr>
      </w:pPr>
      <w:r>
        <w:rPr>
          <w:rFonts w:hint="eastAsia"/>
        </w:rPr>
        <w:t>未来展望：拼音翻译汉字器的新趋势</w:t>
      </w:r>
    </w:p>
    <w:p w14:paraId="6217977D" w14:textId="77777777" w:rsidR="006A5675" w:rsidRDefault="006A5675">
      <w:pPr>
        <w:rPr>
          <w:rFonts w:hint="eastAsia"/>
        </w:rPr>
      </w:pPr>
      <w:r>
        <w:rPr>
          <w:rFonts w:hint="eastAsia"/>
        </w:rPr>
        <w:t>展望未来，拼音翻译汉字器有望继续沿着智能化的道路前进，进一步融合语音识别、图像识别等前沿技术，实现更为自然的人机交互。我们可以预见到，未来的版本可能会支持更多的方言变体，以便更好地服务于广大用户；也可能出现更加人性化的界面设计，让用户在享受高效输入的同时感受到温馨的服务氛围。随着技术的不断创新和完善，拼音翻译汉字器将继续扮演好连接人与数字世界的重要角色，为全球华人带来更多的便利。</w:t>
      </w:r>
    </w:p>
    <w:p w14:paraId="42AD3F5F" w14:textId="77777777" w:rsidR="006A5675" w:rsidRDefault="006A5675">
      <w:pPr>
        <w:rPr>
          <w:rFonts w:hint="eastAsia"/>
        </w:rPr>
      </w:pPr>
    </w:p>
    <w:p w14:paraId="3CCFD715" w14:textId="77777777" w:rsidR="006A5675" w:rsidRDefault="006A56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4B9A4A" w14:textId="0B650079" w:rsidR="004B7ABE" w:rsidRDefault="004B7ABE"/>
    <w:sectPr w:rsidR="004B7A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ABE"/>
    <w:rsid w:val="002D0BB4"/>
    <w:rsid w:val="004B7ABE"/>
    <w:rsid w:val="006A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F887D6-50CB-4E64-BA4E-DB3C5371C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7A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A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A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A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A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A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A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A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7A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7A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7A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7A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7A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7A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7A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7A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7A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7A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7A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7A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7A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7A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7A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7A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7A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7A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7A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7A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7A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