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CCC6" w14:textId="77777777" w:rsidR="00031842" w:rsidRDefault="00031842">
      <w:pPr>
        <w:rPr>
          <w:rFonts w:hint="eastAsia"/>
        </w:rPr>
      </w:pPr>
      <w:r>
        <w:rPr>
          <w:rFonts w:hint="eastAsia"/>
        </w:rPr>
        <w:t>Qin Xin：源自自然的纯净之美</w:t>
      </w:r>
    </w:p>
    <w:p w14:paraId="1C89DC85" w14:textId="77777777" w:rsidR="00031842" w:rsidRDefault="00031842">
      <w:pPr>
        <w:rPr>
          <w:rFonts w:hint="eastAsia"/>
        </w:rPr>
      </w:pPr>
      <w:r>
        <w:rPr>
          <w:rFonts w:hint="eastAsia"/>
        </w:rPr>
        <w:t>沁芯（Qin Xin），这两个汉字承载着中国传统文化中对于美好事物的追求与向往。沁，意味着深入渗透、润泽万物；芯，则代表植物的心脏，是生命力量的源泉。在中文里，这两个字组合在一起象征着一种能够深入内心深处的清新和纯净，就像清晨的第一缕阳光穿透晨雾，或是一场春雨后空气中弥漫的泥土芬芳。</w:t>
      </w:r>
    </w:p>
    <w:p w14:paraId="20CC3F79" w14:textId="77777777" w:rsidR="00031842" w:rsidRDefault="00031842">
      <w:pPr>
        <w:rPr>
          <w:rFonts w:hint="eastAsia"/>
        </w:rPr>
      </w:pPr>
    </w:p>
    <w:p w14:paraId="17BAAA60" w14:textId="77777777" w:rsidR="00031842" w:rsidRDefault="00031842">
      <w:pPr>
        <w:rPr>
          <w:rFonts w:hint="eastAsia"/>
        </w:rPr>
      </w:pPr>
      <w:r>
        <w:rPr>
          <w:rFonts w:hint="eastAsia"/>
        </w:rPr>
        <w:t>文化背景下的沁芯</w:t>
      </w:r>
    </w:p>
    <w:p w14:paraId="62754642" w14:textId="77777777" w:rsidR="00031842" w:rsidRDefault="00031842">
      <w:pPr>
        <w:rPr>
          <w:rFonts w:hint="eastAsia"/>
        </w:rPr>
      </w:pPr>
      <w:r>
        <w:rPr>
          <w:rFonts w:hint="eastAsia"/>
        </w:rPr>
        <w:t>在中国的文化语境中，沁芯不仅是一种感官上的体验，更是一种精神层面的享受。它反映了人们对自然和谐共生的理解，以及对简单而美好生活的渴望。古代文人墨客常常以山水为伴，寻求心灵上的宁静，在他们的诗词歌赋中，我们不难发现对“沁”这种感觉的赞美。无论是陶渊明笔下的桃花源，还是王维诗中的辋川别业，都体现了人们对于远离尘嚣、回归自然的理想生活状态的憧憬。</w:t>
      </w:r>
    </w:p>
    <w:p w14:paraId="6F30633E" w14:textId="77777777" w:rsidR="00031842" w:rsidRDefault="00031842">
      <w:pPr>
        <w:rPr>
          <w:rFonts w:hint="eastAsia"/>
        </w:rPr>
      </w:pPr>
    </w:p>
    <w:p w14:paraId="2197CDAC" w14:textId="77777777" w:rsidR="00031842" w:rsidRDefault="00031842">
      <w:pPr>
        <w:rPr>
          <w:rFonts w:hint="eastAsia"/>
        </w:rPr>
      </w:pPr>
      <w:r>
        <w:rPr>
          <w:rFonts w:hint="eastAsia"/>
        </w:rPr>
        <w:t>现代视角下的沁芯</w:t>
      </w:r>
    </w:p>
    <w:p w14:paraId="51AB5EE2" w14:textId="77777777" w:rsidR="00031842" w:rsidRDefault="00031842">
      <w:pPr>
        <w:rPr>
          <w:rFonts w:hint="eastAsia"/>
        </w:rPr>
      </w:pPr>
      <w:r>
        <w:rPr>
          <w:rFonts w:hint="eastAsia"/>
        </w:rPr>
        <w:t>随着时代的发展，沁芯的概念也在不断地被赋予新的含义。今天，当我们谈论沁芯时，不仅仅局限于传统的文学艺术领域，而是扩展到了生活的方方面面。例如，在繁忙都市生活中的人们开始注重通过瑜伽、冥想等方式来达到身心的平衡；或者选择亲近大自然，参与户外活动，以此获得内心的平静。“沁芯”也成为了许多品牌名称的选择，寓意着产品能带给消费者如同置身于自然怀抱般的舒适感受。</w:t>
      </w:r>
    </w:p>
    <w:p w14:paraId="312C2DE1" w14:textId="77777777" w:rsidR="00031842" w:rsidRDefault="00031842">
      <w:pPr>
        <w:rPr>
          <w:rFonts w:hint="eastAsia"/>
        </w:rPr>
      </w:pPr>
    </w:p>
    <w:p w14:paraId="2D00E988" w14:textId="77777777" w:rsidR="00031842" w:rsidRDefault="00031842">
      <w:pPr>
        <w:rPr>
          <w:rFonts w:hint="eastAsia"/>
        </w:rPr>
      </w:pPr>
      <w:r>
        <w:rPr>
          <w:rFonts w:hint="eastAsia"/>
        </w:rPr>
        <w:t>沁芯与个人成长</w:t>
      </w:r>
    </w:p>
    <w:p w14:paraId="399051A2" w14:textId="77777777" w:rsidR="00031842" w:rsidRDefault="00031842">
      <w:pPr>
        <w:rPr>
          <w:rFonts w:hint="eastAsia"/>
        </w:rPr>
      </w:pPr>
      <w:r>
        <w:rPr>
          <w:rFonts w:hint="eastAsia"/>
        </w:rPr>
        <w:t>从个人发展的角度来看，沁芯代表着一个不断探索自我、追求内心真实的过程。在这个快节奏的社会里，人们往往容易迷失在外界的压力之下，忘记倾听自己内心的声音。而沁芯则提醒我们要停下脚步，关注自己的情感需求，找到属于自己的节奏。这可能意味着每天给自己留出一段时间静思冥想，也可能是在工作之余培养一项兴趣爱好。无论如何，这样的过程有助于我们更好地认识自己，并且更加坚定地走在通往幸福的路上。</w:t>
      </w:r>
    </w:p>
    <w:p w14:paraId="2804CB07" w14:textId="77777777" w:rsidR="00031842" w:rsidRDefault="00031842">
      <w:pPr>
        <w:rPr>
          <w:rFonts w:hint="eastAsia"/>
        </w:rPr>
      </w:pPr>
    </w:p>
    <w:p w14:paraId="6473B162" w14:textId="77777777" w:rsidR="00031842" w:rsidRDefault="00031842">
      <w:pPr>
        <w:rPr>
          <w:rFonts w:hint="eastAsia"/>
        </w:rPr>
      </w:pPr>
      <w:r>
        <w:rPr>
          <w:rFonts w:hint="eastAsia"/>
        </w:rPr>
        <w:t>最后的总结</w:t>
      </w:r>
    </w:p>
    <w:p w14:paraId="648835A2" w14:textId="77777777" w:rsidR="00031842" w:rsidRDefault="00031842">
      <w:pPr>
        <w:rPr>
          <w:rFonts w:hint="eastAsia"/>
        </w:rPr>
      </w:pPr>
      <w:r>
        <w:rPr>
          <w:rFonts w:hint="eastAsia"/>
        </w:rPr>
        <w:t>沁芯不仅仅是两个简单的汉字组合，它蕴含了丰富的文化内涵和个人价值观念。无论是在古代还是现代社会，沁芯都是连接人与自然、人与内心的一座桥梁。它鼓励我们在喧嚣的世界中保持一颗清澈的心灵，去发现生活中的点滴美好。让我们一起走进沁芯的世界，感受那份来自心底深处的安宁与愉悦吧。</w:t>
      </w:r>
    </w:p>
    <w:p w14:paraId="07C38372" w14:textId="77777777" w:rsidR="00031842" w:rsidRDefault="00031842">
      <w:pPr>
        <w:rPr>
          <w:rFonts w:hint="eastAsia"/>
        </w:rPr>
      </w:pPr>
    </w:p>
    <w:p w14:paraId="0D0669B8" w14:textId="77777777" w:rsidR="00031842" w:rsidRDefault="00031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29CBE" w14:textId="729659F8" w:rsidR="005E074B" w:rsidRDefault="005E074B"/>
    <w:sectPr w:rsidR="005E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B"/>
    <w:rsid w:val="00031842"/>
    <w:rsid w:val="002D0BB4"/>
    <w:rsid w:val="005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DE46-0D6E-4391-B6B4-C648C89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