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DD19" w14:textId="77777777" w:rsidR="009E7146" w:rsidRDefault="009E7146">
      <w:pPr>
        <w:rPr>
          <w:rFonts w:hint="eastAsia"/>
        </w:rPr>
      </w:pPr>
      <w:r>
        <w:rPr>
          <w:rFonts w:hint="eastAsia"/>
        </w:rPr>
        <w:t>穷山恶水的拼音：qióng shān è shuǐ</w:t>
      </w:r>
    </w:p>
    <w:p w14:paraId="10A0C91F" w14:textId="77777777" w:rsidR="009E7146" w:rsidRDefault="009E7146">
      <w:pPr>
        <w:rPr>
          <w:rFonts w:hint="eastAsia"/>
        </w:rPr>
      </w:pPr>
      <w:r>
        <w:rPr>
          <w:rFonts w:hint="eastAsia"/>
        </w:rPr>
        <w:t>在汉语的词汇海洋中，"穷山恶水"这个成语犹如一颗独特的明珠。它由四个字组成，每个字都有其深刻的含义。"穷"意味着缺乏资源或发展不足；"山"指的是自然界的山脉；"恶"表示恶劣、糟糕；"水"则代表江河湖海等水域。当这四个字连在一起时，它们共同描绘出一幅环境艰苦、生活条件恶劣的地方图景。</w:t>
      </w:r>
    </w:p>
    <w:p w14:paraId="3C377832" w14:textId="77777777" w:rsidR="009E7146" w:rsidRDefault="009E7146">
      <w:pPr>
        <w:rPr>
          <w:rFonts w:hint="eastAsia"/>
        </w:rPr>
      </w:pPr>
    </w:p>
    <w:p w14:paraId="39B77E43" w14:textId="77777777" w:rsidR="009E7146" w:rsidRDefault="009E7146">
      <w:pPr>
        <w:rPr>
          <w:rFonts w:hint="eastAsia"/>
        </w:rPr>
      </w:pPr>
      <w:r>
        <w:rPr>
          <w:rFonts w:hint="eastAsia"/>
        </w:rPr>
        <w:t>起源与演变</w:t>
      </w:r>
    </w:p>
    <w:p w14:paraId="2BBBE0FB" w14:textId="77777777" w:rsidR="009E7146" w:rsidRDefault="009E7146">
      <w:pPr>
        <w:rPr>
          <w:rFonts w:hint="eastAsia"/>
        </w:rPr>
      </w:pPr>
      <w:r>
        <w:rPr>
          <w:rFonts w:hint="eastAsia"/>
        </w:rPr>
        <w:t>"穷山恶水"这个词语最早出现在古代文献中，用来形容那些偏远且地理条件不利的地区。这些地方往往交通不便，经济落后，人民生活困苦。随着时间的推移，这一表述逐渐被人们接受并广泛使用，不仅限于描述实际地理位置，也开始被用于比喻复杂困难的境况或者棘手的问题。在现代汉语里，“穷山恶水”已经超越了它的原始意义，成为表达各种艰难处境的一个通用语汇。</w:t>
      </w:r>
    </w:p>
    <w:p w14:paraId="2089058D" w14:textId="77777777" w:rsidR="009E7146" w:rsidRDefault="009E7146">
      <w:pPr>
        <w:rPr>
          <w:rFonts w:hint="eastAsia"/>
        </w:rPr>
      </w:pPr>
    </w:p>
    <w:p w14:paraId="6BBF4F3B" w14:textId="77777777" w:rsidR="009E7146" w:rsidRDefault="009E7146">
      <w:pPr>
        <w:rPr>
          <w:rFonts w:hint="eastAsia"/>
        </w:rPr>
      </w:pPr>
      <w:r>
        <w:rPr>
          <w:rFonts w:hint="eastAsia"/>
        </w:rPr>
        <w:t>文化内涵</w:t>
      </w:r>
    </w:p>
    <w:p w14:paraId="7552FA4E" w14:textId="77777777" w:rsidR="009E7146" w:rsidRDefault="009E7146">
      <w:pPr>
        <w:rPr>
          <w:rFonts w:hint="eastAsia"/>
        </w:rPr>
      </w:pPr>
      <w:r>
        <w:rPr>
          <w:rFonts w:hint="eastAsia"/>
        </w:rPr>
        <w:t>在中国的文化传统中，山水之间蕴含着深厚的哲学思想和美学价值。然而，“穷山恶水”所指向的那种不毛之地却代表着另一面——自然力量对人类生存挑战的一面。它提醒我们即便是在最不利的环境中也要保持坚韧不拔的精神。这种精神反映了中华民族面对逆境时不屈服的态度，也是中国传统文化中强调适应性和抗争性的体现。</w:t>
      </w:r>
    </w:p>
    <w:p w14:paraId="053C4B16" w14:textId="77777777" w:rsidR="009E7146" w:rsidRDefault="009E7146">
      <w:pPr>
        <w:rPr>
          <w:rFonts w:hint="eastAsia"/>
        </w:rPr>
      </w:pPr>
    </w:p>
    <w:p w14:paraId="647B7365" w14:textId="77777777" w:rsidR="009E7146" w:rsidRDefault="009E7146">
      <w:pPr>
        <w:rPr>
          <w:rFonts w:hint="eastAsia"/>
        </w:rPr>
      </w:pPr>
      <w:r>
        <w:rPr>
          <w:rFonts w:hint="eastAsia"/>
        </w:rPr>
        <w:t>文学艺术中的呈现</w:t>
      </w:r>
    </w:p>
    <w:p w14:paraId="14B82931" w14:textId="77777777" w:rsidR="009E7146" w:rsidRDefault="009E7146">
      <w:pPr>
        <w:rPr>
          <w:rFonts w:hint="eastAsia"/>
        </w:rPr>
      </w:pPr>
      <w:r>
        <w:rPr>
          <w:rFonts w:hint="eastAsia"/>
        </w:rPr>
        <w:t>许多文人墨客都将“穷山恶水”的景象融入到自己的作品之中。从诗歌到小说，从绘画到音乐，艺术家们通过不同的艺术形式来展现这类环境给人带来的触动。比如，在杜甫的诗作《茅屋为秋风所破歌》中就提到：“八月秋高风怒号，卷我屋上三重茅。”这里虽然没有直接使用“穷山恶水”，但描述的情景却与此成语所传达的感觉相契合。在一些现实主义题材的小说里，作者也会用“穷山恶水”来形容故事发生的背景，以此增加作品的真实感和感染力。</w:t>
      </w:r>
    </w:p>
    <w:p w14:paraId="3DF2990D" w14:textId="77777777" w:rsidR="009E7146" w:rsidRDefault="009E7146">
      <w:pPr>
        <w:rPr>
          <w:rFonts w:hint="eastAsia"/>
        </w:rPr>
      </w:pPr>
    </w:p>
    <w:p w14:paraId="05623833" w14:textId="77777777" w:rsidR="009E7146" w:rsidRDefault="009E7146">
      <w:pPr>
        <w:rPr>
          <w:rFonts w:hint="eastAsia"/>
        </w:rPr>
      </w:pPr>
      <w:r>
        <w:rPr>
          <w:rFonts w:hint="eastAsia"/>
        </w:rPr>
        <w:t>现代社会的意义</w:t>
      </w:r>
    </w:p>
    <w:p w14:paraId="46A0ECBF" w14:textId="77777777" w:rsidR="009E7146" w:rsidRDefault="009E7146">
      <w:pPr>
        <w:rPr>
          <w:rFonts w:hint="eastAsia"/>
        </w:rPr>
      </w:pPr>
      <w:r>
        <w:rPr>
          <w:rFonts w:hint="eastAsia"/>
        </w:rPr>
        <w:t>进入21世纪后，“穷山恶水”不再仅仅是一个消极的概念。随着国家对于贫困地区扶持政策的不断加强，很多曾经被认为是“穷山恶水”的地方开始发生了翻天覆地的变化。基础设施建设改善了交通状况，教育和医疗水平得到了提升，特色产业的发展带动了当地经济的增长。因此，“穷山恶水”如今也可以被看作是希望和改变的起点，象征着人类克服自然障碍、追求美好生活的不懈努力。</w:t>
      </w:r>
    </w:p>
    <w:p w14:paraId="761F55D8" w14:textId="77777777" w:rsidR="009E7146" w:rsidRDefault="009E7146">
      <w:pPr>
        <w:rPr>
          <w:rFonts w:hint="eastAsia"/>
        </w:rPr>
      </w:pPr>
    </w:p>
    <w:p w14:paraId="0218B96D" w14:textId="77777777" w:rsidR="009E7146" w:rsidRDefault="009E71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42C2B" w14:textId="2B2D40B9" w:rsidR="00D970B1" w:rsidRDefault="00D970B1"/>
    <w:sectPr w:rsidR="00D97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B1"/>
    <w:rsid w:val="002D0BB4"/>
    <w:rsid w:val="009E7146"/>
    <w:rsid w:val="00D9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3C9CE-AC64-4DE3-A0E8-C9E7AA54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