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D7B881" w14:textId="77777777" w:rsidR="005565B8" w:rsidRDefault="005565B8">
      <w:pPr>
        <w:rPr>
          <w:rFonts w:hint="eastAsia"/>
        </w:rPr>
      </w:pPr>
      <w:r>
        <w:rPr>
          <w:rFonts w:hint="eastAsia"/>
        </w:rPr>
        <w:t>青玉案元夕的拼音版：古韵新声</w:t>
      </w:r>
    </w:p>
    <w:p w14:paraId="54E5A870" w14:textId="77777777" w:rsidR="005565B8" w:rsidRDefault="005565B8">
      <w:pPr>
        <w:rPr>
          <w:rFonts w:hint="eastAsia"/>
        </w:rPr>
      </w:pPr>
      <w:r>
        <w:rPr>
          <w:rFonts w:hint="eastAsia"/>
        </w:rPr>
        <w:t>在中华文化的长河中，诗词是璀璨的明珠。辛弃疾的《青玉案·元夕》作为宋词中的经典之作，不仅承载了诗人对时代的感慨与个人情感的抒发，更以其独特的艺术魅力流传至今。为了让更多的人能够欣赏到这首词的魅力，人们将它转化为拼音版，让即便不熟悉文言文的读者也能通过发音领略其美妙之处。</w:t>
      </w:r>
    </w:p>
    <w:p w14:paraId="6918C567" w14:textId="77777777" w:rsidR="005565B8" w:rsidRDefault="005565B8">
      <w:pPr>
        <w:rPr>
          <w:rFonts w:hint="eastAsia"/>
        </w:rPr>
      </w:pPr>
    </w:p>
    <w:p w14:paraId="718C96D5" w14:textId="77777777" w:rsidR="005565B8" w:rsidRDefault="005565B8">
      <w:pPr>
        <w:rPr>
          <w:rFonts w:hint="eastAsia"/>
        </w:rPr>
      </w:pPr>
      <w:r>
        <w:rPr>
          <w:rFonts w:hint="eastAsia"/>
        </w:rPr>
        <w:t>传统之美：汉语拼音助力古典文学</w:t>
      </w:r>
    </w:p>
    <w:p w14:paraId="5D704A6B" w14:textId="77777777" w:rsidR="005565B8" w:rsidRDefault="005565B8">
      <w:pPr>
        <w:rPr>
          <w:rFonts w:hint="eastAsia"/>
        </w:rPr>
      </w:pPr>
      <w:r>
        <w:rPr>
          <w:rFonts w:hint="eastAsia"/>
        </w:rPr>
        <w:t>《青玉案·元夕》的拼音版，是传统与现代结合的产物。汉语拼音作为帮助学习汉字和推广普通话的重要工具，使得古代诗歌得以以一种新的形式呈现给世人。每一行诗都被赋予了准确的读音，如“东风夜放花千树”的拼音为“dōng fēng yè fàng huā qiān shù”，这种表达方式既保留了原作的韵味，又方便了今人的阅读和学习。对于海外华人或外国友人而言，拼音版的《青玉案·元夕》无疑是一座连接中文世界的桥梁。</w:t>
      </w:r>
    </w:p>
    <w:p w14:paraId="3C0EE870" w14:textId="77777777" w:rsidR="005565B8" w:rsidRDefault="005565B8">
      <w:pPr>
        <w:rPr>
          <w:rFonts w:hint="eastAsia"/>
        </w:rPr>
      </w:pPr>
    </w:p>
    <w:p w14:paraId="1B4EF5D5" w14:textId="77777777" w:rsidR="005565B8" w:rsidRDefault="005565B8">
      <w:pPr>
        <w:rPr>
          <w:rFonts w:hint="eastAsia"/>
        </w:rPr>
      </w:pPr>
      <w:r>
        <w:rPr>
          <w:rFonts w:hint="eastAsia"/>
        </w:rPr>
        <w:t>字里行间的诗意：解读《青玉案·元夕》</w:t>
      </w:r>
    </w:p>
    <w:p w14:paraId="3BE8D29E" w14:textId="77777777" w:rsidR="005565B8" w:rsidRDefault="005565B8">
      <w:pPr>
        <w:rPr>
          <w:rFonts w:hint="eastAsia"/>
        </w:rPr>
      </w:pPr>
      <w:r>
        <w:rPr>
          <w:rFonts w:hint="eastAsia"/>
        </w:rPr>
        <w:t>当我们细细品味《青玉案·元夕》的拼音版时，可以发现每一个音节都仿佛在诉说着故事。例如，“更吹落、星如雨”（gèng chuī luò, xīng rú yǔ）这句，通过轻快的节奏和形象的比喻，描绘出了元宵之夜烟花绽放的壮丽场景。而“蛾儿雪柳黄金缕”（é ér xuě liǔ huáng jīn lǚ）则用细腻的笔触勾勒出女子们头戴装饰，身着华丽服饰的画面。这样的诗句，即使转换成拼音，依然能让人感受到那份细腻的情感和生动的画面感。</w:t>
      </w:r>
    </w:p>
    <w:p w14:paraId="7F4456EE" w14:textId="77777777" w:rsidR="005565B8" w:rsidRDefault="005565B8">
      <w:pPr>
        <w:rPr>
          <w:rFonts w:hint="eastAsia"/>
        </w:rPr>
      </w:pPr>
    </w:p>
    <w:p w14:paraId="3FD68C43" w14:textId="77777777" w:rsidR="005565B8" w:rsidRDefault="005565B8">
      <w:pPr>
        <w:rPr>
          <w:rFonts w:hint="eastAsia"/>
        </w:rPr>
      </w:pPr>
      <w:r>
        <w:rPr>
          <w:rFonts w:hint="eastAsia"/>
        </w:rPr>
        <w:t>传承与发展：《青玉案·元夕》的新生命</w:t>
      </w:r>
    </w:p>
    <w:p w14:paraId="5C277E3E" w14:textId="77777777" w:rsidR="005565B8" w:rsidRDefault="005565B8">
      <w:pPr>
        <w:rPr>
          <w:rFonts w:hint="eastAsia"/>
        </w:rPr>
      </w:pPr>
      <w:r>
        <w:rPr>
          <w:rFonts w:hint="eastAsia"/>
        </w:rPr>
        <w:t>从某种意义上说，《青玉案·元夕》的拼音版是一种创新，它使这首古老的诗词获得了新的生命力。在信息时代，人们的生活节奏加快，但人们对美的追求从未改变。拼音版的出现，降低了理解古诗词的门槛，让更多人有机会接触到这份文化遗产。无论是学校教育还是个人兴趣，它都是一个极佳的选择。这也体现了中华文化传承与发展的动态过程——古老的文字与现代技术相结合，共同讲述着中国的故事。</w:t>
      </w:r>
    </w:p>
    <w:p w14:paraId="434603C6" w14:textId="77777777" w:rsidR="005565B8" w:rsidRDefault="005565B8">
      <w:pPr>
        <w:rPr>
          <w:rFonts w:hint="eastAsia"/>
        </w:rPr>
      </w:pPr>
    </w:p>
    <w:p w14:paraId="06A718F8" w14:textId="77777777" w:rsidR="005565B8" w:rsidRDefault="005565B8">
      <w:pPr>
        <w:rPr>
          <w:rFonts w:hint="eastAsia"/>
        </w:rPr>
      </w:pPr>
      <w:r>
        <w:rPr>
          <w:rFonts w:hint="eastAsia"/>
        </w:rPr>
        <w:t>最后的总结：永恒的艺术魅力</w:t>
      </w:r>
    </w:p>
    <w:p w14:paraId="6131511F" w14:textId="77777777" w:rsidR="005565B8" w:rsidRDefault="005565B8">
      <w:pPr>
        <w:rPr>
          <w:rFonts w:hint="eastAsia"/>
        </w:rPr>
      </w:pPr>
      <w:r>
        <w:rPr>
          <w:rFonts w:hint="eastAsia"/>
        </w:rPr>
        <w:t>《青玉案·元夕》的拼音版不仅是语言上的转化，更是文化的一次交流与传播。它让我们看到了古人如何用精炼的语言来表达复杂的情感，也让我们意识到传统文化的价值在于不断被重新发现和诠释。无论时光如何流转，这首词所蕴含的艺术魅力都将永远熠熠生辉。</w:t>
      </w:r>
    </w:p>
    <w:p w14:paraId="359F7B82" w14:textId="77777777" w:rsidR="005565B8" w:rsidRDefault="005565B8">
      <w:pPr>
        <w:rPr>
          <w:rFonts w:hint="eastAsia"/>
        </w:rPr>
      </w:pPr>
    </w:p>
    <w:p w14:paraId="5E47DF4C" w14:textId="77777777" w:rsidR="005565B8" w:rsidRDefault="005565B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1D83CE" w14:textId="4251FC46" w:rsidR="00573251" w:rsidRDefault="00573251"/>
    <w:sectPr w:rsidR="005732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251"/>
    <w:rsid w:val="002D0BB4"/>
    <w:rsid w:val="005565B8"/>
    <w:rsid w:val="00573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BE51D1-9E5F-4C29-B2FD-DF3D42EC2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32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32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32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32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32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32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32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32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32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32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32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32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32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32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32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32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32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32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32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32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32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32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32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32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32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32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32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32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32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2025-02-15T04:08:00Z</dcterms:created>
  <dcterms:modified xsi:type="dcterms:W3CDTF">2025-02-15T04:08:00Z</dcterms:modified>
</cp:coreProperties>
</file>