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47871" w14:textId="77777777" w:rsidR="00712086" w:rsidRDefault="00712086">
      <w:pPr>
        <w:rPr>
          <w:rFonts w:hint="eastAsia"/>
        </w:rPr>
      </w:pPr>
    </w:p>
    <w:p w14:paraId="55B20D20" w14:textId="77777777" w:rsidR="00712086" w:rsidRDefault="00712086">
      <w:pPr>
        <w:rPr>
          <w:rFonts w:hint="eastAsia"/>
        </w:rPr>
      </w:pPr>
      <w:r>
        <w:rPr>
          <w:rFonts w:hint="eastAsia"/>
        </w:rPr>
        <w:tab/>
        <w:t>坦荡如砥的释义</w:t>
      </w:r>
    </w:p>
    <w:p w14:paraId="009873D1" w14:textId="77777777" w:rsidR="00712086" w:rsidRDefault="00712086">
      <w:pPr>
        <w:rPr>
          <w:rFonts w:hint="eastAsia"/>
        </w:rPr>
      </w:pPr>
    </w:p>
    <w:p w14:paraId="554BD343" w14:textId="77777777" w:rsidR="00712086" w:rsidRDefault="00712086">
      <w:pPr>
        <w:rPr>
          <w:rFonts w:hint="eastAsia"/>
        </w:rPr>
      </w:pPr>
    </w:p>
    <w:p w14:paraId="39442D1B" w14:textId="77777777" w:rsidR="00712086" w:rsidRDefault="00712086">
      <w:pPr>
        <w:rPr>
          <w:rFonts w:hint="eastAsia"/>
        </w:rPr>
      </w:pPr>
      <w:r>
        <w:rPr>
          <w:rFonts w:hint="eastAsia"/>
        </w:rPr>
        <w:tab/>
        <w:t>“坦荡如砥”这一成语出自《庄子·逍遥游》，原文中用来形容宋荣子的胸襟宽广，能够平心静气地面对世间的毁誉褒贬。这里的“坦荡”是指人的胸怀开阔、光明磊落；而“砥”则是一种磨刀石，质地坚硬平坦，常用来比喻人的心境平和、坚定不移。整个成语用来形容一个人的性格或态度像磨刀石一样平坦、坚定，没有丝毫的曲折与阴暗，能够坦然面对生活中的各种挑战。</w:t>
      </w:r>
    </w:p>
    <w:p w14:paraId="51ADF07A" w14:textId="77777777" w:rsidR="00712086" w:rsidRDefault="00712086">
      <w:pPr>
        <w:rPr>
          <w:rFonts w:hint="eastAsia"/>
        </w:rPr>
      </w:pPr>
    </w:p>
    <w:p w14:paraId="2ECB509B" w14:textId="77777777" w:rsidR="00712086" w:rsidRDefault="00712086">
      <w:pPr>
        <w:rPr>
          <w:rFonts w:hint="eastAsia"/>
        </w:rPr>
      </w:pPr>
    </w:p>
    <w:p w14:paraId="55DE0542" w14:textId="77777777" w:rsidR="00712086" w:rsidRDefault="00712086">
      <w:pPr>
        <w:rPr>
          <w:rFonts w:hint="eastAsia"/>
        </w:rPr>
      </w:pPr>
    </w:p>
    <w:p w14:paraId="6296B890" w14:textId="77777777" w:rsidR="00712086" w:rsidRDefault="00712086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09D4CF4F" w14:textId="77777777" w:rsidR="00712086" w:rsidRDefault="00712086">
      <w:pPr>
        <w:rPr>
          <w:rFonts w:hint="eastAsia"/>
        </w:rPr>
      </w:pPr>
    </w:p>
    <w:p w14:paraId="5CCDBFBE" w14:textId="77777777" w:rsidR="00712086" w:rsidRDefault="00712086">
      <w:pPr>
        <w:rPr>
          <w:rFonts w:hint="eastAsia"/>
        </w:rPr>
      </w:pPr>
    </w:p>
    <w:p w14:paraId="6E711C3F" w14:textId="77777777" w:rsidR="00712086" w:rsidRDefault="00712086">
      <w:pPr>
        <w:rPr>
          <w:rFonts w:hint="eastAsia"/>
        </w:rPr>
      </w:pPr>
      <w:r>
        <w:rPr>
          <w:rFonts w:hint="eastAsia"/>
        </w:rPr>
        <w:tab/>
        <w:t>在中国传统文化中，“坦荡如砥”的精神被视为君子应有的品质之一。古代文人士大夫追求的不仅是个人修养的提升，更在于能够在复杂多变的社会环境中保持内心的纯净与坚定。这种精神不仅体现在个人的行为准则上，也影响着社会风气的形成与发展。例如，在处理人际关系时，能够做到公平公正，不因个人私利而损害他人利益；在面对困难与挑战时，能够保持乐观积极的态度，勇于承担责任。</w:t>
      </w:r>
    </w:p>
    <w:p w14:paraId="60FD09C2" w14:textId="77777777" w:rsidR="00712086" w:rsidRDefault="00712086">
      <w:pPr>
        <w:rPr>
          <w:rFonts w:hint="eastAsia"/>
        </w:rPr>
      </w:pPr>
    </w:p>
    <w:p w14:paraId="6033DC05" w14:textId="77777777" w:rsidR="00712086" w:rsidRDefault="00712086">
      <w:pPr>
        <w:rPr>
          <w:rFonts w:hint="eastAsia"/>
        </w:rPr>
      </w:pPr>
    </w:p>
    <w:p w14:paraId="699733B6" w14:textId="77777777" w:rsidR="00712086" w:rsidRDefault="00712086">
      <w:pPr>
        <w:rPr>
          <w:rFonts w:hint="eastAsia"/>
        </w:rPr>
      </w:pPr>
    </w:p>
    <w:p w14:paraId="04916199" w14:textId="77777777" w:rsidR="00712086" w:rsidRDefault="00712086">
      <w:pPr>
        <w:rPr>
          <w:rFonts w:hint="eastAsia"/>
        </w:rPr>
      </w:pPr>
      <w:r>
        <w:rPr>
          <w:rFonts w:hint="eastAsia"/>
        </w:rPr>
        <w:tab/>
        <w:t>现代意义与应用</w:t>
      </w:r>
    </w:p>
    <w:p w14:paraId="0D68F771" w14:textId="77777777" w:rsidR="00712086" w:rsidRDefault="00712086">
      <w:pPr>
        <w:rPr>
          <w:rFonts w:hint="eastAsia"/>
        </w:rPr>
      </w:pPr>
    </w:p>
    <w:p w14:paraId="27D00B93" w14:textId="77777777" w:rsidR="00712086" w:rsidRDefault="00712086">
      <w:pPr>
        <w:rPr>
          <w:rFonts w:hint="eastAsia"/>
        </w:rPr>
      </w:pPr>
    </w:p>
    <w:p w14:paraId="6DACCDA0" w14:textId="77777777" w:rsidR="00712086" w:rsidRDefault="00712086">
      <w:pPr>
        <w:rPr>
          <w:rFonts w:hint="eastAsia"/>
        </w:rPr>
      </w:pPr>
      <w:r>
        <w:rPr>
          <w:rFonts w:hint="eastAsia"/>
        </w:rPr>
        <w:tab/>
        <w:t>进入现代社会，“坦荡如砥”的精神仍然具有重要的现实意义。它鼓励人们在快节奏的生活环境中保持内心的平静与清晰，面对诱惑与挑战时能够坚守原则，不轻易妥协。在职场中，这种品质可以帮助个体建立良好的职业形象，赢得同事和客户的信任；在人际交往中，则能促进和谐关系的建立，减少不必要的误会与冲突。对于领导者而言，拥有“坦荡如砥”的性格特质尤为重要，它有助于营造开放包容的工作氛围，激发团队成员的积极性与创造力。</w:t>
      </w:r>
    </w:p>
    <w:p w14:paraId="15516A5F" w14:textId="77777777" w:rsidR="00712086" w:rsidRDefault="00712086">
      <w:pPr>
        <w:rPr>
          <w:rFonts w:hint="eastAsia"/>
        </w:rPr>
      </w:pPr>
    </w:p>
    <w:p w14:paraId="608175A4" w14:textId="77777777" w:rsidR="00712086" w:rsidRDefault="00712086">
      <w:pPr>
        <w:rPr>
          <w:rFonts w:hint="eastAsia"/>
        </w:rPr>
      </w:pPr>
    </w:p>
    <w:p w14:paraId="2EBD58EF" w14:textId="77777777" w:rsidR="00712086" w:rsidRDefault="00712086">
      <w:pPr>
        <w:rPr>
          <w:rFonts w:hint="eastAsia"/>
        </w:rPr>
      </w:pPr>
    </w:p>
    <w:p w14:paraId="588732E1" w14:textId="77777777" w:rsidR="00712086" w:rsidRDefault="00712086">
      <w:pPr>
        <w:rPr>
          <w:rFonts w:hint="eastAsia"/>
        </w:rPr>
      </w:pPr>
      <w:r>
        <w:rPr>
          <w:rFonts w:hint="eastAsia"/>
        </w:rPr>
        <w:tab/>
        <w:t>如何培养“坦荡如砥”的品格</w:t>
      </w:r>
    </w:p>
    <w:p w14:paraId="058FA3D6" w14:textId="77777777" w:rsidR="00712086" w:rsidRDefault="00712086">
      <w:pPr>
        <w:rPr>
          <w:rFonts w:hint="eastAsia"/>
        </w:rPr>
      </w:pPr>
    </w:p>
    <w:p w14:paraId="26BD361F" w14:textId="77777777" w:rsidR="00712086" w:rsidRDefault="00712086">
      <w:pPr>
        <w:rPr>
          <w:rFonts w:hint="eastAsia"/>
        </w:rPr>
      </w:pPr>
    </w:p>
    <w:p w14:paraId="0042FA26" w14:textId="77777777" w:rsidR="00712086" w:rsidRDefault="00712086">
      <w:pPr>
        <w:rPr>
          <w:rFonts w:hint="eastAsia"/>
        </w:rPr>
      </w:pPr>
      <w:r>
        <w:rPr>
          <w:rFonts w:hint="eastAsia"/>
        </w:rPr>
        <w:tab/>
        <w:t>要成为内心“坦荡如砥”的人，并非一蹴而就的事情，而是需要通过长期的努力与实践来逐步实现。树立正确的价值观是基础，明确自己追求的目标是什么，以及为了实现这些目标愿意付出哪些努力。学会自我反省，定期检视自己的言行是否符合内心的标准，及时纠正偏差。再次，加强与他人的沟通交流，倾听不同的声音，学会从多个角度思考问题，这样可以避免偏见，使自己的思想更加开阔。勇于承担社会责任，积极参与公益活动，通过实际行动传递正能量，这不仅能帮助他人，也是对自己人格的一种修炼。</w:t>
      </w:r>
    </w:p>
    <w:p w14:paraId="5A53E6AA" w14:textId="77777777" w:rsidR="00712086" w:rsidRDefault="00712086">
      <w:pPr>
        <w:rPr>
          <w:rFonts w:hint="eastAsia"/>
        </w:rPr>
      </w:pPr>
    </w:p>
    <w:p w14:paraId="1EB0A086" w14:textId="77777777" w:rsidR="00712086" w:rsidRDefault="00712086">
      <w:pPr>
        <w:rPr>
          <w:rFonts w:hint="eastAsia"/>
        </w:rPr>
      </w:pPr>
    </w:p>
    <w:p w14:paraId="3589D4E6" w14:textId="77777777" w:rsidR="00712086" w:rsidRDefault="00712086">
      <w:pPr>
        <w:rPr>
          <w:rFonts w:hint="eastAsia"/>
        </w:rPr>
      </w:pPr>
    </w:p>
    <w:p w14:paraId="761F6B9B" w14:textId="77777777" w:rsidR="00712086" w:rsidRDefault="007120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7BEBC6" w14:textId="77777777" w:rsidR="00712086" w:rsidRDefault="00712086">
      <w:pPr>
        <w:rPr>
          <w:rFonts w:hint="eastAsia"/>
        </w:rPr>
      </w:pPr>
    </w:p>
    <w:p w14:paraId="63DDA57D" w14:textId="77777777" w:rsidR="00712086" w:rsidRDefault="00712086">
      <w:pPr>
        <w:rPr>
          <w:rFonts w:hint="eastAsia"/>
        </w:rPr>
      </w:pPr>
    </w:p>
    <w:p w14:paraId="51170249" w14:textId="77777777" w:rsidR="00712086" w:rsidRDefault="00712086">
      <w:pPr>
        <w:rPr>
          <w:rFonts w:hint="eastAsia"/>
        </w:rPr>
      </w:pPr>
      <w:r>
        <w:rPr>
          <w:rFonts w:hint="eastAsia"/>
        </w:rPr>
        <w:tab/>
        <w:t>“坦荡如砥”不仅仅是一个成语，它还承载着深厚的文化内涵和时代价值。在当今社会，每个人都应该努力培养这样一种积极向上的生活态度，无论是在个人成长还是社会贡献方面，都能展现出更加优秀的一面。让我们以“坦荡如砥”的精神为指引，共同创造一个更加美好和谐的世界。</w:t>
      </w:r>
    </w:p>
    <w:p w14:paraId="21CF5D61" w14:textId="77777777" w:rsidR="00712086" w:rsidRDefault="00712086">
      <w:pPr>
        <w:rPr>
          <w:rFonts w:hint="eastAsia"/>
        </w:rPr>
      </w:pPr>
    </w:p>
    <w:p w14:paraId="07007D0D" w14:textId="77777777" w:rsidR="00712086" w:rsidRDefault="00712086">
      <w:pPr>
        <w:rPr>
          <w:rFonts w:hint="eastAsia"/>
        </w:rPr>
      </w:pPr>
    </w:p>
    <w:p w14:paraId="3A6B2C90" w14:textId="77777777" w:rsidR="00712086" w:rsidRDefault="007120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ED235C" w14:textId="38CA0D40" w:rsidR="001A3BE4" w:rsidRDefault="001A3BE4"/>
    <w:sectPr w:rsidR="001A3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E4"/>
    <w:rsid w:val="001A3BE4"/>
    <w:rsid w:val="00343B86"/>
    <w:rsid w:val="0071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B3EAC-5E1A-4353-A951-EF11FF76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