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6A98" w14:textId="77777777" w:rsidR="00E34257" w:rsidRDefault="00E34257">
      <w:pPr>
        <w:rPr>
          <w:rFonts w:hint="eastAsia"/>
        </w:rPr>
      </w:pPr>
      <w:r>
        <w:rPr>
          <w:rFonts w:hint="eastAsia"/>
        </w:rPr>
        <w:t>zuàn zhe de pīn yīn</w:t>
      </w:r>
    </w:p>
    <w:p w14:paraId="5DE9DFDC" w14:textId="77777777" w:rsidR="00E34257" w:rsidRDefault="00E34257">
      <w:pPr>
        <w:rPr>
          <w:rFonts w:hint="eastAsia"/>
        </w:rPr>
      </w:pPr>
      <w:r>
        <w:rPr>
          <w:rFonts w:hint="eastAsia"/>
        </w:rPr>
        <w:t>拼音，作为汉语的音译系统，是将汉字按照其发音转换为拉丁字母的一种方式。拼音不仅是中国儿童学习普通话的重要工具，也是外国人学习中文发音的基础。而“攥着”这个词，其拼音为 “zuàn zhe”，它生动地描绘了一种紧紧握住的动作。这种握持不仅仅是物理上的抓取，更是一种情感和意志的体现。</w:t>
      </w:r>
    </w:p>
    <w:p w14:paraId="10BE9B81" w14:textId="77777777" w:rsidR="00E34257" w:rsidRDefault="00E34257">
      <w:pPr>
        <w:rPr>
          <w:rFonts w:hint="eastAsia"/>
        </w:rPr>
      </w:pPr>
    </w:p>
    <w:p w14:paraId="3B28A916" w14:textId="77777777" w:rsidR="00E34257" w:rsidRDefault="00E34257">
      <w:pPr>
        <w:rPr>
          <w:rFonts w:hint="eastAsia"/>
        </w:rPr>
      </w:pPr>
      <w:r>
        <w:rPr>
          <w:rFonts w:hint="eastAsia"/>
        </w:rPr>
        <w:t>攥着：从字面到深意</w:t>
      </w:r>
    </w:p>
    <w:p w14:paraId="7F956D5C" w14:textId="77777777" w:rsidR="00E34257" w:rsidRDefault="00E34257">
      <w:pPr>
        <w:rPr>
          <w:rFonts w:hint="eastAsia"/>
        </w:rPr>
      </w:pPr>
      <w:r>
        <w:rPr>
          <w:rFonts w:hint="eastAsia"/>
        </w:rPr>
        <w:t>“攥着”一词，由“攥”与“着”两部分组成。“攥”是一个动词，表示用手指紧紧捏住或抓住某物；“着”作为助词，在这里用来连接动作和状态，强调动作正在进行中。当我们说一个人“攥着”某个东西时，往往暗示这个人对这个物品有着特别的情感或是重要的意义。它可以象征着坚持、守护，也可以意味着紧张、焦虑。</w:t>
      </w:r>
    </w:p>
    <w:p w14:paraId="3DA9CF7F" w14:textId="77777777" w:rsidR="00E34257" w:rsidRDefault="00E34257">
      <w:pPr>
        <w:rPr>
          <w:rFonts w:hint="eastAsia"/>
        </w:rPr>
      </w:pPr>
    </w:p>
    <w:p w14:paraId="6A95A984" w14:textId="77777777" w:rsidR="00E34257" w:rsidRDefault="00E34257">
      <w:pPr>
        <w:rPr>
          <w:rFonts w:hint="eastAsia"/>
        </w:rPr>
      </w:pPr>
      <w:r>
        <w:rPr>
          <w:rFonts w:hint="eastAsia"/>
        </w:rPr>
        <w:t>文化中的攥着</w:t>
      </w:r>
    </w:p>
    <w:p w14:paraId="152C2926" w14:textId="77777777" w:rsidR="00E34257" w:rsidRDefault="00E34257">
      <w:pPr>
        <w:rPr>
          <w:rFonts w:hint="eastAsia"/>
        </w:rPr>
      </w:pPr>
      <w:r>
        <w:rPr>
          <w:rFonts w:hint="eastAsia"/>
        </w:rPr>
        <w:t>在中华文化的长河中，“攥着”不仅仅局限于手部的动作，更是一种精神态度的隐喻。比如在传统的农耕社会里，农民们会“攥着”锄头辛勤耕耘，寓意着他们对土地的依赖和珍惜。又如文学作品中，人物常常通过“攥着”信件、布片等物件来表达内心深处无法言表的情感。这种表达手法使得简单的握持行为充满了人文色彩和情感深度。</w:t>
      </w:r>
    </w:p>
    <w:p w14:paraId="7FB4FB4B" w14:textId="77777777" w:rsidR="00E34257" w:rsidRDefault="00E34257">
      <w:pPr>
        <w:rPr>
          <w:rFonts w:hint="eastAsia"/>
        </w:rPr>
      </w:pPr>
    </w:p>
    <w:p w14:paraId="35259525" w14:textId="77777777" w:rsidR="00E34257" w:rsidRDefault="00E34257">
      <w:pPr>
        <w:rPr>
          <w:rFonts w:hint="eastAsia"/>
        </w:rPr>
      </w:pPr>
      <w:r>
        <w:rPr>
          <w:rFonts w:hint="eastAsia"/>
        </w:rPr>
        <w:t>生活中的攥着</w:t>
      </w:r>
    </w:p>
    <w:p w14:paraId="7D3C3297" w14:textId="77777777" w:rsidR="00E34257" w:rsidRDefault="00E34257">
      <w:pPr>
        <w:rPr>
          <w:rFonts w:hint="eastAsia"/>
        </w:rPr>
      </w:pPr>
      <w:r>
        <w:rPr>
          <w:rFonts w:hint="eastAsia"/>
        </w:rPr>
        <w:t>在生活中，“攥着”的场景无处不在。人们可能会因为紧张而下意识地“攥着”衣角，也可能出于爱惜之情“攥着”长辈馈赠的小物件。有时候，“攥着”还可以是对某种信念或理想的执着追求，例如运动员在比赛前紧握拳头，那是对自己能力的信心以及对胜利渴望的表现。无论是在体育赛事还是日常生活中，“攥着”都传递着力量和决心。</w:t>
      </w:r>
    </w:p>
    <w:p w14:paraId="512B519E" w14:textId="77777777" w:rsidR="00E34257" w:rsidRDefault="00E34257">
      <w:pPr>
        <w:rPr>
          <w:rFonts w:hint="eastAsia"/>
        </w:rPr>
      </w:pPr>
    </w:p>
    <w:p w14:paraId="071DC661" w14:textId="77777777" w:rsidR="00E34257" w:rsidRDefault="00E34257">
      <w:pPr>
        <w:rPr>
          <w:rFonts w:hint="eastAsia"/>
        </w:rPr>
      </w:pPr>
      <w:r>
        <w:rPr>
          <w:rFonts w:hint="eastAsia"/>
        </w:rPr>
        <w:t>心理层面的攥着</w:t>
      </w:r>
    </w:p>
    <w:p w14:paraId="3954A4B5" w14:textId="77777777" w:rsidR="00E34257" w:rsidRDefault="00E34257">
      <w:pPr>
        <w:rPr>
          <w:rFonts w:hint="eastAsia"/>
        </w:rPr>
      </w:pPr>
      <w:r>
        <w:rPr>
          <w:rFonts w:hint="eastAsia"/>
        </w:rPr>
        <w:t>从心理学角度来看，“攥着”可以反映出人的内心世界。当一个人处于压力之下时，他可能会不自觉地做出“攥着”某些东西的动作，这是一种自我保护机制，帮助个体缓解内心的不安。同时，“攥着”也能够成为一种积极的心理暗示，提醒自己保持镇定，勇敢面对挑战。因此，在心理咨询或治疗过程中，了解患者是否有类似的行为习惯，对于理解其心理状态具有重要意义。</w:t>
      </w:r>
    </w:p>
    <w:p w14:paraId="42A6A338" w14:textId="77777777" w:rsidR="00E34257" w:rsidRDefault="00E34257">
      <w:pPr>
        <w:rPr>
          <w:rFonts w:hint="eastAsia"/>
        </w:rPr>
      </w:pPr>
    </w:p>
    <w:p w14:paraId="135FC467" w14:textId="77777777" w:rsidR="00E34257" w:rsidRDefault="00E34257">
      <w:pPr>
        <w:rPr>
          <w:rFonts w:hint="eastAsia"/>
        </w:rPr>
      </w:pPr>
      <w:r>
        <w:rPr>
          <w:rFonts w:hint="eastAsia"/>
        </w:rPr>
        <w:t>最后的总结</w:t>
      </w:r>
    </w:p>
    <w:p w14:paraId="46F6A543" w14:textId="77777777" w:rsidR="00E34257" w:rsidRDefault="00E34257">
      <w:pPr>
        <w:rPr>
          <w:rFonts w:hint="eastAsia"/>
        </w:rPr>
      </w:pPr>
      <w:r>
        <w:rPr>
          <w:rFonts w:hint="eastAsia"/>
        </w:rPr>
        <w:t>“攥着”不仅仅是一个简单的汉语词汇，它承载了丰富的文化和情感内涵。无论是从语言学角度探讨其拼音构成，还是深入研究其背后的文化和社会意义，“攥着”都在不同的层面上展现了人类行为与情感之间的微妙联系。希望通过对“zuàn zhe de pīn yīn”的介绍，能让更多人认识到这个词语背后所蕴含的深刻含义。</w:t>
      </w:r>
    </w:p>
    <w:p w14:paraId="40A42F2E" w14:textId="77777777" w:rsidR="00E34257" w:rsidRDefault="00E34257">
      <w:pPr>
        <w:rPr>
          <w:rFonts w:hint="eastAsia"/>
        </w:rPr>
      </w:pPr>
    </w:p>
    <w:p w14:paraId="66B96FEE" w14:textId="77777777" w:rsidR="00E34257" w:rsidRDefault="00E34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DD9A7" w14:textId="75B2C842" w:rsidR="009F1023" w:rsidRDefault="009F1023"/>
    <w:sectPr w:rsidR="009F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23"/>
    <w:rsid w:val="00343B86"/>
    <w:rsid w:val="009F1023"/>
    <w:rsid w:val="00E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45D7-3A7A-40E0-A8E9-7A2D1C6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