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F67E" w14:textId="77777777" w:rsidR="008F096B" w:rsidRDefault="008F096B">
      <w:pPr>
        <w:rPr>
          <w:rFonts w:hint="eastAsia"/>
        </w:rPr>
      </w:pPr>
    </w:p>
    <w:p w14:paraId="7000E6EC" w14:textId="77777777" w:rsidR="008F096B" w:rsidRDefault="008F096B">
      <w:pPr>
        <w:rPr>
          <w:rFonts w:hint="eastAsia"/>
        </w:rPr>
      </w:pPr>
      <w:r>
        <w:rPr>
          <w:rFonts w:hint="eastAsia"/>
        </w:rPr>
        <w:tab/>
        <w:t>楞次定律的楞读第几声</w:t>
      </w:r>
    </w:p>
    <w:p w14:paraId="5DB44C47" w14:textId="77777777" w:rsidR="008F096B" w:rsidRDefault="008F096B">
      <w:pPr>
        <w:rPr>
          <w:rFonts w:hint="eastAsia"/>
        </w:rPr>
      </w:pPr>
    </w:p>
    <w:p w14:paraId="5151B43F" w14:textId="77777777" w:rsidR="008F096B" w:rsidRDefault="008F096B">
      <w:pPr>
        <w:rPr>
          <w:rFonts w:hint="eastAsia"/>
        </w:rPr>
      </w:pPr>
    </w:p>
    <w:p w14:paraId="3B950139" w14:textId="77777777" w:rsidR="008F096B" w:rsidRDefault="008F096B">
      <w:pPr>
        <w:rPr>
          <w:rFonts w:hint="eastAsia"/>
        </w:rPr>
      </w:pPr>
      <w:r>
        <w:rPr>
          <w:rFonts w:hint="eastAsia"/>
        </w:rPr>
        <w:tab/>
        <w:t>在汉语拼音中，“楞”字的标准发音是 lèng，属于第四声。楞次定律（Lenz's Law）中的“楞”同样遵循这一发音规则。楞次定律是由德国物理学家海因里希·弗里德里希·楞次（Heinrich Friedrich Emil Lenz）于1834年提出的，它描述了电磁感应过程中感应电流的方向总是试图抵抗引起它的变化。简而言之，楞次定律揭示了自然界中一种普遍存在的对抗变化的趋势，这种趋势不仅体现在电磁学领域，也广泛存在于其他物理现象之中。</w:t>
      </w:r>
    </w:p>
    <w:p w14:paraId="241010D9" w14:textId="77777777" w:rsidR="008F096B" w:rsidRDefault="008F096B">
      <w:pPr>
        <w:rPr>
          <w:rFonts w:hint="eastAsia"/>
        </w:rPr>
      </w:pPr>
    </w:p>
    <w:p w14:paraId="50F725B1" w14:textId="77777777" w:rsidR="008F096B" w:rsidRDefault="008F096B">
      <w:pPr>
        <w:rPr>
          <w:rFonts w:hint="eastAsia"/>
        </w:rPr>
      </w:pPr>
    </w:p>
    <w:p w14:paraId="7716800E" w14:textId="77777777" w:rsidR="008F096B" w:rsidRDefault="008F096B">
      <w:pPr>
        <w:rPr>
          <w:rFonts w:hint="eastAsia"/>
        </w:rPr>
      </w:pPr>
    </w:p>
    <w:p w14:paraId="46A8E957" w14:textId="77777777" w:rsidR="008F096B" w:rsidRDefault="008F096B">
      <w:pPr>
        <w:rPr>
          <w:rFonts w:hint="eastAsia"/>
        </w:rPr>
      </w:pPr>
      <w:r>
        <w:rPr>
          <w:rFonts w:hint="eastAsia"/>
        </w:rPr>
        <w:tab/>
        <w:t>楞次定律的基本原理</w:t>
      </w:r>
    </w:p>
    <w:p w14:paraId="539B8F66" w14:textId="77777777" w:rsidR="008F096B" w:rsidRDefault="008F096B">
      <w:pPr>
        <w:rPr>
          <w:rFonts w:hint="eastAsia"/>
        </w:rPr>
      </w:pPr>
    </w:p>
    <w:p w14:paraId="5403B781" w14:textId="77777777" w:rsidR="008F096B" w:rsidRDefault="008F096B">
      <w:pPr>
        <w:rPr>
          <w:rFonts w:hint="eastAsia"/>
        </w:rPr>
      </w:pPr>
    </w:p>
    <w:p w14:paraId="12FEE139" w14:textId="77777777" w:rsidR="008F096B" w:rsidRDefault="008F096B">
      <w:pPr>
        <w:rPr>
          <w:rFonts w:hint="eastAsia"/>
        </w:rPr>
      </w:pPr>
      <w:r>
        <w:rPr>
          <w:rFonts w:hint="eastAsia"/>
        </w:rPr>
        <w:tab/>
        <w:t>楞次定律的核心在于感应电流产生的磁场方向总是试图阻止产生该电流的原磁场的变化。比如，当一块磁铁接近一个闭合线圈时，线圈中会因为磁通量的变化而产生感应电流，这个感应电流会产生自己的磁场来抵抗磁铁接近所引起的磁场增加。同理，当磁铁远离线圈时，线圈中产生的感应电流将产生一个与磁铁移动方向相反的磁场，以尝试减缓磁场的减弱。楞次定律是法拉第电磁感应定律的一个重要补充，两者共同构成了电磁感应理论的基础。</w:t>
      </w:r>
    </w:p>
    <w:p w14:paraId="109C7055" w14:textId="77777777" w:rsidR="008F096B" w:rsidRDefault="008F096B">
      <w:pPr>
        <w:rPr>
          <w:rFonts w:hint="eastAsia"/>
        </w:rPr>
      </w:pPr>
    </w:p>
    <w:p w14:paraId="54B84681" w14:textId="77777777" w:rsidR="008F096B" w:rsidRDefault="008F096B">
      <w:pPr>
        <w:rPr>
          <w:rFonts w:hint="eastAsia"/>
        </w:rPr>
      </w:pPr>
    </w:p>
    <w:p w14:paraId="08066BAF" w14:textId="77777777" w:rsidR="008F096B" w:rsidRDefault="008F096B">
      <w:pPr>
        <w:rPr>
          <w:rFonts w:hint="eastAsia"/>
        </w:rPr>
      </w:pPr>
    </w:p>
    <w:p w14:paraId="217D7CF6" w14:textId="77777777" w:rsidR="008F096B" w:rsidRDefault="008F096B">
      <w:pPr>
        <w:rPr>
          <w:rFonts w:hint="eastAsia"/>
        </w:rPr>
      </w:pPr>
      <w:r>
        <w:rPr>
          <w:rFonts w:hint="eastAsia"/>
        </w:rPr>
        <w:tab/>
        <w:t>楞次定律的应用实例</w:t>
      </w:r>
    </w:p>
    <w:p w14:paraId="4ED13769" w14:textId="77777777" w:rsidR="008F096B" w:rsidRDefault="008F096B">
      <w:pPr>
        <w:rPr>
          <w:rFonts w:hint="eastAsia"/>
        </w:rPr>
      </w:pPr>
    </w:p>
    <w:p w14:paraId="16550568" w14:textId="77777777" w:rsidR="008F096B" w:rsidRDefault="008F096B">
      <w:pPr>
        <w:rPr>
          <w:rFonts w:hint="eastAsia"/>
        </w:rPr>
      </w:pPr>
    </w:p>
    <w:p w14:paraId="7D260534" w14:textId="77777777" w:rsidR="008F096B" w:rsidRDefault="008F096B">
      <w:pPr>
        <w:rPr>
          <w:rFonts w:hint="eastAsia"/>
        </w:rPr>
      </w:pPr>
      <w:r>
        <w:rPr>
          <w:rFonts w:hint="eastAsia"/>
        </w:rPr>
        <w:tab/>
        <w:t>楞次定律在现代科技中有广泛的应用。例如，在电动机和发电机的设计中，通过利用楞次定律可以有效地控制电机的旋转方向和速度。楞次定律还应用于电磁制动系统中，如列车的电磁制动，当列车需要减速或停止时，可以通过改变电磁场来产生阻力，从而实现平稳减速。在日常生活中，我们也能看到楞次定律的身影，比如金属探测器就是利用了这一原理来检测地下金属物体的存在。</w:t>
      </w:r>
    </w:p>
    <w:p w14:paraId="147996DB" w14:textId="77777777" w:rsidR="008F096B" w:rsidRDefault="008F096B">
      <w:pPr>
        <w:rPr>
          <w:rFonts w:hint="eastAsia"/>
        </w:rPr>
      </w:pPr>
    </w:p>
    <w:p w14:paraId="7D42652C" w14:textId="77777777" w:rsidR="008F096B" w:rsidRDefault="008F096B">
      <w:pPr>
        <w:rPr>
          <w:rFonts w:hint="eastAsia"/>
        </w:rPr>
      </w:pPr>
    </w:p>
    <w:p w14:paraId="10947DB6" w14:textId="77777777" w:rsidR="008F096B" w:rsidRDefault="008F096B">
      <w:pPr>
        <w:rPr>
          <w:rFonts w:hint="eastAsia"/>
        </w:rPr>
      </w:pPr>
    </w:p>
    <w:p w14:paraId="4F16B78C" w14:textId="77777777" w:rsidR="008F096B" w:rsidRDefault="008F096B">
      <w:pPr>
        <w:rPr>
          <w:rFonts w:hint="eastAsia"/>
        </w:rPr>
      </w:pPr>
      <w:r>
        <w:rPr>
          <w:rFonts w:hint="eastAsia"/>
        </w:rPr>
        <w:tab/>
        <w:t>楞次定律的教学意义</w:t>
      </w:r>
    </w:p>
    <w:p w14:paraId="6205A144" w14:textId="77777777" w:rsidR="008F096B" w:rsidRDefault="008F096B">
      <w:pPr>
        <w:rPr>
          <w:rFonts w:hint="eastAsia"/>
        </w:rPr>
      </w:pPr>
    </w:p>
    <w:p w14:paraId="20A87318" w14:textId="77777777" w:rsidR="008F096B" w:rsidRDefault="008F096B">
      <w:pPr>
        <w:rPr>
          <w:rFonts w:hint="eastAsia"/>
        </w:rPr>
      </w:pPr>
    </w:p>
    <w:p w14:paraId="5F47B54B" w14:textId="77777777" w:rsidR="008F096B" w:rsidRDefault="008F096B">
      <w:pPr>
        <w:rPr>
          <w:rFonts w:hint="eastAsia"/>
        </w:rPr>
      </w:pPr>
      <w:r>
        <w:rPr>
          <w:rFonts w:hint="eastAsia"/>
        </w:rPr>
        <w:tab/>
        <w:t>在物理学教育中，楞次定律是一个非常重要的概念，它不仅帮助学生理解电磁感应的基本规律，还能激发学生对物理现象的好奇心和探索欲。通过实验演示楞次定律，如使用铜管让磁铁自由下落时观察到的减速效应，可以让学生直观地感受到楞次定律的作用。这种实践教学方式有助于加深学生对理论知识的理解，培养其解决实际问题的能力。</w:t>
      </w:r>
    </w:p>
    <w:p w14:paraId="55E87EF5" w14:textId="77777777" w:rsidR="008F096B" w:rsidRDefault="008F096B">
      <w:pPr>
        <w:rPr>
          <w:rFonts w:hint="eastAsia"/>
        </w:rPr>
      </w:pPr>
    </w:p>
    <w:p w14:paraId="754729CC" w14:textId="77777777" w:rsidR="008F096B" w:rsidRDefault="008F096B">
      <w:pPr>
        <w:rPr>
          <w:rFonts w:hint="eastAsia"/>
        </w:rPr>
      </w:pPr>
    </w:p>
    <w:p w14:paraId="259AB6F3" w14:textId="77777777" w:rsidR="008F096B" w:rsidRDefault="008F096B">
      <w:pPr>
        <w:rPr>
          <w:rFonts w:hint="eastAsia"/>
        </w:rPr>
      </w:pPr>
    </w:p>
    <w:p w14:paraId="504E3F77" w14:textId="77777777" w:rsidR="008F096B" w:rsidRDefault="008F096B">
      <w:pPr>
        <w:rPr>
          <w:rFonts w:hint="eastAsia"/>
        </w:rPr>
      </w:pPr>
      <w:r>
        <w:rPr>
          <w:rFonts w:hint="eastAsia"/>
        </w:rPr>
        <w:tab/>
        <w:t>最后的总结</w:t>
      </w:r>
    </w:p>
    <w:p w14:paraId="55B17341" w14:textId="77777777" w:rsidR="008F096B" w:rsidRDefault="008F096B">
      <w:pPr>
        <w:rPr>
          <w:rFonts w:hint="eastAsia"/>
        </w:rPr>
      </w:pPr>
    </w:p>
    <w:p w14:paraId="64FCEE0B" w14:textId="77777777" w:rsidR="008F096B" w:rsidRDefault="008F096B">
      <w:pPr>
        <w:rPr>
          <w:rFonts w:hint="eastAsia"/>
        </w:rPr>
      </w:pPr>
    </w:p>
    <w:p w14:paraId="2FD13652" w14:textId="77777777" w:rsidR="008F096B" w:rsidRDefault="008F096B">
      <w:pPr>
        <w:rPr>
          <w:rFonts w:hint="eastAsia"/>
        </w:rPr>
      </w:pPr>
      <w:r>
        <w:rPr>
          <w:rFonts w:hint="eastAsia"/>
        </w:rPr>
        <w:tab/>
        <w:t>楞次定律不仅是物理学中的一个基本定律，也是连接理论与实践的桥梁。正确理解和应用楞次定律，对于促进科学技术的发展具有重要意义。同时，了解“楞”字在楞次定律中的正确发音lèng（第四声），也有助于我们在交流中更加准确地表达这一科学概念。通过不断探索和学习，我们可以更好地掌握自然界的奥秘，推动人类社会的进步和发展。</w:t>
      </w:r>
    </w:p>
    <w:p w14:paraId="74755EE1" w14:textId="77777777" w:rsidR="008F096B" w:rsidRDefault="008F096B">
      <w:pPr>
        <w:rPr>
          <w:rFonts w:hint="eastAsia"/>
        </w:rPr>
      </w:pPr>
    </w:p>
    <w:p w14:paraId="20BB30ED" w14:textId="77777777" w:rsidR="008F096B" w:rsidRDefault="008F096B">
      <w:pPr>
        <w:rPr>
          <w:rFonts w:hint="eastAsia"/>
        </w:rPr>
      </w:pPr>
    </w:p>
    <w:p w14:paraId="5C220294" w14:textId="77777777" w:rsidR="008F096B" w:rsidRDefault="008F096B">
      <w:pPr>
        <w:rPr>
          <w:rFonts w:hint="eastAsia"/>
        </w:rPr>
      </w:pPr>
      <w:r>
        <w:rPr>
          <w:rFonts w:hint="eastAsia"/>
        </w:rPr>
        <w:t>本文是由每日作文网(2345lzwz.com)为大家创作</w:t>
      </w:r>
    </w:p>
    <w:p w14:paraId="26CD06F1" w14:textId="4850BAFB" w:rsidR="00DE55A0" w:rsidRDefault="00DE55A0"/>
    <w:sectPr w:rsidR="00DE5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A0"/>
    <w:rsid w:val="00343B86"/>
    <w:rsid w:val="008F096B"/>
    <w:rsid w:val="00DE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5176-5455-4964-8BD5-0682438E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5A0"/>
    <w:rPr>
      <w:rFonts w:cstheme="majorBidi"/>
      <w:color w:val="2F5496" w:themeColor="accent1" w:themeShade="BF"/>
      <w:sz w:val="28"/>
      <w:szCs w:val="28"/>
    </w:rPr>
  </w:style>
  <w:style w:type="character" w:customStyle="1" w:styleId="50">
    <w:name w:val="标题 5 字符"/>
    <w:basedOn w:val="a0"/>
    <w:link w:val="5"/>
    <w:uiPriority w:val="9"/>
    <w:semiHidden/>
    <w:rsid w:val="00DE55A0"/>
    <w:rPr>
      <w:rFonts w:cstheme="majorBidi"/>
      <w:color w:val="2F5496" w:themeColor="accent1" w:themeShade="BF"/>
      <w:sz w:val="24"/>
    </w:rPr>
  </w:style>
  <w:style w:type="character" w:customStyle="1" w:styleId="60">
    <w:name w:val="标题 6 字符"/>
    <w:basedOn w:val="a0"/>
    <w:link w:val="6"/>
    <w:uiPriority w:val="9"/>
    <w:semiHidden/>
    <w:rsid w:val="00DE55A0"/>
    <w:rPr>
      <w:rFonts w:cstheme="majorBidi"/>
      <w:b/>
      <w:bCs/>
      <w:color w:val="2F5496" w:themeColor="accent1" w:themeShade="BF"/>
    </w:rPr>
  </w:style>
  <w:style w:type="character" w:customStyle="1" w:styleId="70">
    <w:name w:val="标题 7 字符"/>
    <w:basedOn w:val="a0"/>
    <w:link w:val="7"/>
    <w:uiPriority w:val="9"/>
    <w:semiHidden/>
    <w:rsid w:val="00DE55A0"/>
    <w:rPr>
      <w:rFonts w:cstheme="majorBidi"/>
      <w:b/>
      <w:bCs/>
      <w:color w:val="595959" w:themeColor="text1" w:themeTint="A6"/>
    </w:rPr>
  </w:style>
  <w:style w:type="character" w:customStyle="1" w:styleId="80">
    <w:name w:val="标题 8 字符"/>
    <w:basedOn w:val="a0"/>
    <w:link w:val="8"/>
    <w:uiPriority w:val="9"/>
    <w:semiHidden/>
    <w:rsid w:val="00DE55A0"/>
    <w:rPr>
      <w:rFonts w:cstheme="majorBidi"/>
      <w:color w:val="595959" w:themeColor="text1" w:themeTint="A6"/>
    </w:rPr>
  </w:style>
  <w:style w:type="character" w:customStyle="1" w:styleId="90">
    <w:name w:val="标题 9 字符"/>
    <w:basedOn w:val="a0"/>
    <w:link w:val="9"/>
    <w:uiPriority w:val="9"/>
    <w:semiHidden/>
    <w:rsid w:val="00DE55A0"/>
    <w:rPr>
      <w:rFonts w:eastAsiaTheme="majorEastAsia" w:cstheme="majorBidi"/>
      <w:color w:val="595959" w:themeColor="text1" w:themeTint="A6"/>
    </w:rPr>
  </w:style>
  <w:style w:type="paragraph" w:styleId="a3">
    <w:name w:val="Title"/>
    <w:basedOn w:val="a"/>
    <w:next w:val="a"/>
    <w:link w:val="a4"/>
    <w:uiPriority w:val="10"/>
    <w:qFormat/>
    <w:rsid w:val="00DE5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5A0"/>
    <w:pPr>
      <w:spacing w:before="160"/>
      <w:jc w:val="center"/>
    </w:pPr>
    <w:rPr>
      <w:i/>
      <w:iCs/>
      <w:color w:val="404040" w:themeColor="text1" w:themeTint="BF"/>
    </w:rPr>
  </w:style>
  <w:style w:type="character" w:customStyle="1" w:styleId="a8">
    <w:name w:val="引用 字符"/>
    <w:basedOn w:val="a0"/>
    <w:link w:val="a7"/>
    <w:uiPriority w:val="29"/>
    <w:rsid w:val="00DE55A0"/>
    <w:rPr>
      <w:i/>
      <w:iCs/>
      <w:color w:val="404040" w:themeColor="text1" w:themeTint="BF"/>
    </w:rPr>
  </w:style>
  <w:style w:type="paragraph" w:styleId="a9">
    <w:name w:val="List Paragraph"/>
    <w:basedOn w:val="a"/>
    <w:uiPriority w:val="34"/>
    <w:qFormat/>
    <w:rsid w:val="00DE55A0"/>
    <w:pPr>
      <w:ind w:left="720"/>
      <w:contextualSpacing/>
    </w:pPr>
  </w:style>
  <w:style w:type="character" w:styleId="aa">
    <w:name w:val="Intense Emphasis"/>
    <w:basedOn w:val="a0"/>
    <w:uiPriority w:val="21"/>
    <w:qFormat/>
    <w:rsid w:val="00DE55A0"/>
    <w:rPr>
      <w:i/>
      <w:iCs/>
      <w:color w:val="2F5496" w:themeColor="accent1" w:themeShade="BF"/>
    </w:rPr>
  </w:style>
  <w:style w:type="paragraph" w:styleId="ab">
    <w:name w:val="Intense Quote"/>
    <w:basedOn w:val="a"/>
    <w:next w:val="a"/>
    <w:link w:val="ac"/>
    <w:uiPriority w:val="30"/>
    <w:qFormat/>
    <w:rsid w:val="00DE5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5A0"/>
    <w:rPr>
      <w:i/>
      <w:iCs/>
      <w:color w:val="2F5496" w:themeColor="accent1" w:themeShade="BF"/>
    </w:rPr>
  </w:style>
  <w:style w:type="character" w:styleId="ad">
    <w:name w:val="Intense Reference"/>
    <w:basedOn w:val="a0"/>
    <w:uiPriority w:val="32"/>
    <w:qFormat/>
    <w:rsid w:val="00DE5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