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B5D5" w14:textId="77777777" w:rsidR="003408BD" w:rsidRDefault="003408BD">
      <w:pPr>
        <w:rPr>
          <w:rFonts w:hint="eastAsia"/>
        </w:rPr>
      </w:pPr>
    </w:p>
    <w:p w14:paraId="0C1EED38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《渔家傲》的“殷”字发音解析</w:t>
      </w:r>
    </w:p>
    <w:p w14:paraId="3E4A47EE" w14:textId="77777777" w:rsidR="003408BD" w:rsidRDefault="003408BD">
      <w:pPr>
        <w:rPr>
          <w:rFonts w:hint="eastAsia"/>
        </w:rPr>
      </w:pPr>
    </w:p>
    <w:p w14:paraId="64B169CD" w14:textId="77777777" w:rsidR="003408BD" w:rsidRDefault="003408BD">
      <w:pPr>
        <w:rPr>
          <w:rFonts w:hint="eastAsia"/>
        </w:rPr>
      </w:pPr>
    </w:p>
    <w:p w14:paraId="558E2586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在古典文学中，《渔家傲》是一首著名的词牌名，以其独特的韵律和深邃的情感著称。而在这首词中，“殷”字的正确读音是学习和欣赏这首作品的关键之一。对于“殷”字，在不同的语境下有着不同的发音。在《渔家傲》中，“殷”通常读作yīn，表示深厚、诚挚的意思，如“殷勤”、“殷切”等词语所示。这种读法不仅符合古代汉语的发音习惯，也能够更好地表达出作者在词中想要传达的那种深情与期盼。</w:t>
      </w:r>
    </w:p>
    <w:p w14:paraId="11D308F1" w14:textId="77777777" w:rsidR="003408BD" w:rsidRDefault="003408BD">
      <w:pPr>
        <w:rPr>
          <w:rFonts w:hint="eastAsia"/>
        </w:rPr>
      </w:pPr>
    </w:p>
    <w:p w14:paraId="7E0197DE" w14:textId="77777777" w:rsidR="003408BD" w:rsidRDefault="003408BD">
      <w:pPr>
        <w:rPr>
          <w:rFonts w:hint="eastAsia"/>
        </w:rPr>
      </w:pPr>
    </w:p>
    <w:p w14:paraId="1CFA0984" w14:textId="77777777" w:rsidR="003408BD" w:rsidRDefault="003408BD">
      <w:pPr>
        <w:rPr>
          <w:rFonts w:hint="eastAsia"/>
        </w:rPr>
      </w:pPr>
    </w:p>
    <w:p w14:paraId="58D165BE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《渔家傲》的历史背景及其意义</w:t>
      </w:r>
    </w:p>
    <w:p w14:paraId="4CD70A1E" w14:textId="77777777" w:rsidR="003408BD" w:rsidRDefault="003408BD">
      <w:pPr>
        <w:rPr>
          <w:rFonts w:hint="eastAsia"/>
        </w:rPr>
      </w:pPr>
    </w:p>
    <w:p w14:paraId="10F2B402" w14:textId="77777777" w:rsidR="003408BD" w:rsidRDefault="003408BD">
      <w:pPr>
        <w:rPr>
          <w:rFonts w:hint="eastAsia"/>
        </w:rPr>
      </w:pPr>
    </w:p>
    <w:p w14:paraId="340D32A4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了解了“殷”字的正确读音后，我们不妨进一步探讨一下《渔家傲》这首词背后的历史背景及其文化意义。《渔家傲》最初是由北宋著名文人范仲淹所创作，后被广泛传唱，成为宋词中的经典之作。范仲淹通过此词表达了他对国家兴衰、人民疾苦的深切关怀以及个人对于理想生活的向往。整首词通过对渔人生活场景的描绘，展现了作者对于宁静和谐社会状态的渴望，同时也反映了当时社会背景下人们普遍的心声。</w:t>
      </w:r>
    </w:p>
    <w:p w14:paraId="6FFE977B" w14:textId="77777777" w:rsidR="003408BD" w:rsidRDefault="003408BD">
      <w:pPr>
        <w:rPr>
          <w:rFonts w:hint="eastAsia"/>
        </w:rPr>
      </w:pPr>
    </w:p>
    <w:p w14:paraId="2B02F598" w14:textId="77777777" w:rsidR="003408BD" w:rsidRDefault="003408BD">
      <w:pPr>
        <w:rPr>
          <w:rFonts w:hint="eastAsia"/>
        </w:rPr>
      </w:pPr>
    </w:p>
    <w:p w14:paraId="00958590" w14:textId="77777777" w:rsidR="003408BD" w:rsidRDefault="003408BD">
      <w:pPr>
        <w:rPr>
          <w:rFonts w:hint="eastAsia"/>
        </w:rPr>
      </w:pPr>
    </w:p>
    <w:p w14:paraId="22DE969E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《渔家傲》的艺术特色</w:t>
      </w:r>
    </w:p>
    <w:p w14:paraId="7D116303" w14:textId="77777777" w:rsidR="003408BD" w:rsidRDefault="003408BD">
      <w:pPr>
        <w:rPr>
          <w:rFonts w:hint="eastAsia"/>
        </w:rPr>
      </w:pPr>
    </w:p>
    <w:p w14:paraId="5115D03C" w14:textId="77777777" w:rsidR="003408BD" w:rsidRDefault="003408BD">
      <w:pPr>
        <w:rPr>
          <w:rFonts w:hint="eastAsia"/>
        </w:rPr>
      </w:pPr>
    </w:p>
    <w:p w14:paraId="578D2368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除了深刻的思想内涵之外，《渔家傲》在艺术表现上也有着自己独特之处。全词语言优美流畅，情感真挚动人，尤其在对自然景色的描写上，更是达到了情景交融的高超境界。比如词中“塞下秋来风景异，衡阳雁去无留意”一句，既生动地描绘了一幅秋天边疆的独特风光，又隐含着诗人对远方亲人的思念之情。“殷”字在这里不仅体现了情感的深度，也是整个作品情感色彩的重要组成部分。</w:t>
      </w:r>
    </w:p>
    <w:p w14:paraId="3A04FA29" w14:textId="77777777" w:rsidR="003408BD" w:rsidRDefault="003408BD">
      <w:pPr>
        <w:rPr>
          <w:rFonts w:hint="eastAsia"/>
        </w:rPr>
      </w:pPr>
    </w:p>
    <w:p w14:paraId="00CAEA2A" w14:textId="77777777" w:rsidR="003408BD" w:rsidRDefault="003408BD">
      <w:pPr>
        <w:rPr>
          <w:rFonts w:hint="eastAsia"/>
        </w:rPr>
      </w:pPr>
    </w:p>
    <w:p w14:paraId="492CE312" w14:textId="77777777" w:rsidR="003408BD" w:rsidRDefault="003408BD">
      <w:pPr>
        <w:rPr>
          <w:rFonts w:hint="eastAsia"/>
        </w:rPr>
      </w:pPr>
    </w:p>
    <w:p w14:paraId="330C57A1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如何更好地理解和欣赏《渔家傲》</w:t>
      </w:r>
    </w:p>
    <w:p w14:paraId="0C5662CC" w14:textId="77777777" w:rsidR="003408BD" w:rsidRDefault="003408BD">
      <w:pPr>
        <w:rPr>
          <w:rFonts w:hint="eastAsia"/>
        </w:rPr>
      </w:pPr>
    </w:p>
    <w:p w14:paraId="7BC1BE17" w14:textId="77777777" w:rsidR="003408BD" w:rsidRDefault="003408BD">
      <w:pPr>
        <w:rPr>
          <w:rFonts w:hint="eastAsia"/>
        </w:rPr>
      </w:pPr>
    </w:p>
    <w:p w14:paraId="284A1EBD" w14:textId="77777777" w:rsidR="003408BD" w:rsidRDefault="003408BD">
      <w:pPr>
        <w:rPr>
          <w:rFonts w:hint="eastAsia"/>
        </w:rPr>
      </w:pPr>
      <w:r>
        <w:rPr>
          <w:rFonts w:hint="eastAsia"/>
        </w:rPr>
        <w:tab/>
        <w:t>为了更好地理解和欣赏《渔家傲》，读者可以从以下几个方面入手：了解作品创作的时代背景和个人经历，这有助于把握作品的整体风格和思想主题；注意词中“殷”等关键字眼的发音和含义，这对于准确把握作品的情感基调至关重要；尝试从不同角度解读词中的自然景观和社会现象，感受作者通过这些意象所传达出来的复杂情感。《渔家傲》不仅是一首优美的宋词，更是一部富含深刻哲理的文化遗产，值得我们反复品味和思考。</w:t>
      </w:r>
    </w:p>
    <w:p w14:paraId="4FD8227C" w14:textId="77777777" w:rsidR="003408BD" w:rsidRDefault="003408BD">
      <w:pPr>
        <w:rPr>
          <w:rFonts w:hint="eastAsia"/>
        </w:rPr>
      </w:pPr>
    </w:p>
    <w:p w14:paraId="40C8B1FB" w14:textId="77777777" w:rsidR="003408BD" w:rsidRDefault="003408BD">
      <w:pPr>
        <w:rPr>
          <w:rFonts w:hint="eastAsia"/>
        </w:rPr>
      </w:pPr>
    </w:p>
    <w:p w14:paraId="10ABF319" w14:textId="77777777" w:rsidR="003408BD" w:rsidRDefault="00340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DF673" w14:textId="6E60BFD3" w:rsidR="00AB7F9E" w:rsidRDefault="00AB7F9E"/>
    <w:sectPr w:rsidR="00AB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9E"/>
    <w:rsid w:val="003408BD"/>
    <w:rsid w:val="00343B86"/>
    <w:rsid w:val="00A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CA1A5-3178-4E39-B526-70225EE2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