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8F7D58" w14:textId="77777777" w:rsidR="00B14972" w:rsidRDefault="00B14972">
      <w:pPr>
        <w:rPr>
          <w:rFonts w:hint="eastAsia"/>
        </w:rPr>
      </w:pPr>
    </w:p>
    <w:p w14:paraId="11907BE7" w14:textId="77777777" w:rsidR="00B14972" w:rsidRDefault="00B14972">
      <w:pPr>
        <w:rPr>
          <w:rFonts w:hint="eastAsia"/>
        </w:rPr>
      </w:pPr>
      <w:r>
        <w:rPr>
          <w:rFonts w:hint="eastAsia"/>
        </w:rPr>
        <w:tab/>
        <w:t>立陶宛的读音</w:t>
      </w:r>
    </w:p>
    <w:p w14:paraId="3E18B744" w14:textId="77777777" w:rsidR="00B14972" w:rsidRDefault="00B14972">
      <w:pPr>
        <w:rPr>
          <w:rFonts w:hint="eastAsia"/>
        </w:rPr>
      </w:pPr>
    </w:p>
    <w:p w14:paraId="66768310" w14:textId="77777777" w:rsidR="00B14972" w:rsidRDefault="00B14972">
      <w:pPr>
        <w:rPr>
          <w:rFonts w:hint="eastAsia"/>
        </w:rPr>
      </w:pPr>
    </w:p>
    <w:p w14:paraId="66CF9CA9" w14:textId="77777777" w:rsidR="00B14972" w:rsidRDefault="00B14972">
      <w:pPr>
        <w:rPr>
          <w:rFonts w:hint="eastAsia"/>
        </w:rPr>
      </w:pPr>
      <w:r>
        <w:rPr>
          <w:rFonts w:hint="eastAsia"/>
        </w:rPr>
        <w:tab/>
        <w:t>立陶宛（Lithuania），在汉语中通常读作“lì táo wǎn”。这个名称源自于其国名在立陶宛语中的形式——“Lietuva”。然而，在不同的语言和文化背景下，立陶宛的名字有着多样的发音方式。例如，在英语中，它通常被读作“li-tuh-veen”或“li-tuh-wan”，而在法语中则接近于“li-to-van”。这些差异主要是由于各语言特有的发音规则和习惯所导致。</w:t>
      </w:r>
    </w:p>
    <w:p w14:paraId="06429F4D" w14:textId="77777777" w:rsidR="00B14972" w:rsidRDefault="00B14972">
      <w:pPr>
        <w:rPr>
          <w:rFonts w:hint="eastAsia"/>
        </w:rPr>
      </w:pPr>
    </w:p>
    <w:p w14:paraId="44E5E1E2" w14:textId="77777777" w:rsidR="00B14972" w:rsidRDefault="00B14972">
      <w:pPr>
        <w:rPr>
          <w:rFonts w:hint="eastAsia"/>
        </w:rPr>
      </w:pPr>
    </w:p>
    <w:p w14:paraId="18B495D0" w14:textId="77777777" w:rsidR="00B14972" w:rsidRDefault="00B14972">
      <w:pPr>
        <w:rPr>
          <w:rFonts w:hint="eastAsia"/>
        </w:rPr>
      </w:pPr>
    </w:p>
    <w:p w14:paraId="60AB8840" w14:textId="77777777" w:rsidR="00B14972" w:rsidRDefault="00B14972">
      <w:pPr>
        <w:rPr>
          <w:rFonts w:hint="eastAsia"/>
        </w:rPr>
      </w:pPr>
      <w:r>
        <w:rPr>
          <w:rFonts w:hint="eastAsia"/>
        </w:rPr>
        <w:tab/>
        <w:t>立陶宛语中的读音特点</w:t>
      </w:r>
    </w:p>
    <w:p w14:paraId="4BC4F9FD" w14:textId="77777777" w:rsidR="00B14972" w:rsidRDefault="00B14972">
      <w:pPr>
        <w:rPr>
          <w:rFonts w:hint="eastAsia"/>
        </w:rPr>
      </w:pPr>
    </w:p>
    <w:p w14:paraId="3739A1B7" w14:textId="77777777" w:rsidR="00B14972" w:rsidRDefault="00B14972">
      <w:pPr>
        <w:rPr>
          <w:rFonts w:hint="eastAsia"/>
        </w:rPr>
      </w:pPr>
    </w:p>
    <w:p w14:paraId="6258108F" w14:textId="77777777" w:rsidR="00B14972" w:rsidRDefault="00B14972">
      <w:pPr>
        <w:rPr>
          <w:rFonts w:hint="eastAsia"/>
        </w:rPr>
      </w:pPr>
      <w:r>
        <w:rPr>
          <w:rFonts w:hint="eastAsia"/>
        </w:rPr>
        <w:tab/>
        <w:t>在立陶宛语中，“Lietuva”的发音具有明显的元音和谐性，这是立陶宛语的一个重要特征。元音和谐意味着在一个词中，要么所有元音都是前元音（i, e, ?, ?, y），要么都是后元音（u, o, ?, ?, a）。对于“Lietuva”这个词而言，它的读音可以分解为“li-e-tu-va”，其中“li”和“e”是前元音，而“tu”和“va”则是后元音。这种独特的发音方式不仅反映了立陶宛语的语音美学，也体现了其语言学上的复杂性。</w:t>
      </w:r>
    </w:p>
    <w:p w14:paraId="3C2E033D" w14:textId="77777777" w:rsidR="00B14972" w:rsidRDefault="00B14972">
      <w:pPr>
        <w:rPr>
          <w:rFonts w:hint="eastAsia"/>
        </w:rPr>
      </w:pPr>
    </w:p>
    <w:p w14:paraId="2BAAEBF3" w14:textId="77777777" w:rsidR="00B14972" w:rsidRDefault="00B14972">
      <w:pPr>
        <w:rPr>
          <w:rFonts w:hint="eastAsia"/>
        </w:rPr>
      </w:pPr>
    </w:p>
    <w:p w14:paraId="1650EF26" w14:textId="77777777" w:rsidR="00B14972" w:rsidRDefault="00B14972">
      <w:pPr>
        <w:rPr>
          <w:rFonts w:hint="eastAsia"/>
        </w:rPr>
      </w:pPr>
    </w:p>
    <w:p w14:paraId="41F3FD24" w14:textId="77777777" w:rsidR="00B14972" w:rsidRDefault="00B14972">
      <w:pPr>
        <w:rPr>
          <w:rFonts w:hint="eastAsia"/>
        </w:rPr>
      </w:pPr>
      <w:r>
        <w:rPr>
          <w:rFonts w:hint="eastAsia"/>
        </w:rPr>
        <w:tab/>
        <w:t>国际上的不同读音</w:t>
      </w:r>
    </w:p>
    <w:p w14:paraId="51C70668" w14:textId="77777777" w:rsidR="00B14972" w:rsidRDefault="00B14972">
      <w:pPr>
        <w:rPr>
          <w:rFonts w:hint="eastAsia"/>
        </w:rPr>
      </w:pPr>
    </w:p>
    <w:p w14:paraId="4D091E66" w14:textId="77777777" w:rsidR="00B14972" w:rsidRDefault="00B14972">
      <w:pPr>
        <w:rPr>
          <w:rFonts w:hint="eastAsia"/>
        </w:rPr>
      </w:pPr>
    </w:p>
    <w:p w14:paraId="06654844" w14:textId="77777777" w:rsidR="00B14972" w:rsidRDefault="00B14972">
      <w:pPr>
        <w:rPr>
          <w:rFonts w:hint="eastAsia"/>
        </w:rPr>
      </w:pPr>
      <w:r>
        <w:rPr>
          <w:rFonts w:hint="eastAsia"/>
        </w:rPr>
        <w:tab/>
        <w:t>除了上述提到的语言外，立陶宛在其他语言中的读音也有各自的特点。比如，在德语中，立陶宛被称为“Litauen”，读作“li-to-ven”；在俄语中，则是“Литва”（Litva），读音类似于“li-tva”。这些差异不仅展示了世界语言的多样性，同时也说明了文化交流和传播过程中，一个国家或地区的名称如何被不同文化和语言背景的人们接受并重新解读。</w:t>
      </w:r>
    </w:p>
    <w:p w14:paraId="5C20AFED" w14:textId="77777777" w:rsidR="00B14972" w:rsidRDefault="00B14972">
      <w:pPr>
        <w:rPr>
          <w:rFonts w:hint="eastAsia"/>
        </w:rPr>
      </w:pPr>
    </w:p>
    <w:p w14:paraId="31223C39" w14:textId="77777777" w:rsidR="00B14972" w:rsidRDefault="00B14972">
      <w:pPr>
        <w:rPr>
          <w:rFonts w:hint="eastAsia"/>
        </w:rPr>
      </w:pPr>
    </w:p>
    <w:p w14:paraId="3BAA4B04" w14:textId="77777777" w:rsidR="00B14972" w:rsidRDefault="00B14972">
      <w:pPr>
        <w:rPr>
          <w:rFonts w:hint="eastAsia"/>
        </w:rPr>
      </w:pPr>
    </w:p>
    <w:p w14:paraId="753D779F" w14:textId="77777777" w:rsidR="00B14972" w:rsidRDefault="00B14972">
      <w:pPr>
        <w:rPr>
          <w:rFonts w:hint="eastAsia"/>
        </w:rPr>
      </w:pPr>
      <w:r>
        <w:rPr>
          <w:rFonts w:hint="eastAsia"/>
        </w:rPr>
        <w:tab/>
        <w:t>对非母语者的建议</w:t>
      </w:r>
    </w:p>
    <w:p w14:paraId="2583712B" w14:textId="77777777" w:rsidR="00B14972" w:rsidRDefault="00B14972">
      <w:pPr>
        <w:rPr>
          <w:rFonts w:hint="eastAsia"/>
        </w:rPr>
      </w:pPr>
    </w:p>
    <w:p w14:paraId="1B4B1F65" w14:textId="77777777" w:rsidR="00B14972" w:rsidRDefault="00B14972">
      <w:pPr>
        <w:rPr>
          <w:rFonts w:hint="eastAsia"/>
        </w:rPr>
      </w:pPr>
    </w:p>
    <w:p w14:paraId="68906A7A" w14:textId="77777777" w:rsidR="00B14972" w:rsidRDefault="00B14972">
      <w:pPr>
        <w:rPr>
          <w:rFonts w:hint="eastAsia"/>
        </w:rPr>
      </w:pPr>
      <w:r>
        <w:rPr>
          <w:rFonts w:hint="eastAsia"/>
        </w:rPr>
        <w:tab/>
        <w:t>对于想要正确发音“立陶宛”这一名称的非母语者来说，了解一些基本的发音规则是非常有帮助的。注意区分前元音和后元音，尽量保持同一词汇内部元音的一致性。尝试模仿本地人的发音，这可以通过观看视频、听音频材料或是与立陶宛人交流来实现。不要害怕犯错，学习任何一门新语言都需要时间和实践，正确的发音会在不断的练习中逐渐形成。</w:t>
      </w:r>
    </w:p>
    <w:p w14:paraId="62AEC395" w14:textId="77777777" w:rsidR="00B14972" w:rsidRDefault="00B14972">
      <w:pPr>
        <w:rPr>
          <w:rFonts w:hint="eastAsia"/>
        </w:rPr>
      </w:pPr>
    </w:p>
    <w:p w14:paraId="2EE9635A" w14:textId="77777777" w:rsidR="00B14972" w:rsidRDefault="00B14972">
      <w:pPr>
        <w:rPr>
          <w:rFonts w:hint="eastAsia"/>
        </w:rPr>
      </w:pPr>
    </w:p>
    <w:p w14:paraId="5AEF27E8" w14:textId="77777777" w:rsidR="00B14972" w:rsidRDefault="00B14972">
      <w:pPr>
        <w:rPr>
          <w:rFonts w:hint="eastAsia"/>
        </w:rPr>
      </w:pPr>
    </w:p>
    <w:p w14:paraId="2019C59E" w14:textId="77777777" w:rsidR="00B14972" w:rsidRDefault="00B14972">
      <w:pPr>
        <w:rPr>
          <w:rFonts w:hint="eastAsia"/>
        </w:rPr>
      </w:pPr>
      <w:r>
        <w:rPr>
          <w:rFonts w:hint="eastAsia"/>
        </w:rPr>
        <w:tab/>
        <w:t>最后的总结</w:t>
      </w:r>
    </w:p>
    <w:p w14:paraId="1853F65F" w14:textId="77777777" w:rsidR="00B14972" w:rsidRDefault="00B14972">
      <w:pPr>
        <w:rPr>
          <w:rFonts w:hint="eastAsia"/>
        </w:rPr>
      </w:pPr>
    </w:p>
    <w:p w14:paraId="1472AF69" w14:textId="77777777" w:rsidR="00B14972" w:rsidRDefault="00B14972">
      <w:pPr>
        <w:rPr>
          <w:rFonts w:hint="eastAsia"/>
        </w:rPr>
      </w:pPr>
    </w:p>
    <w:p w14:paraId="7B2AF1A6" w14:textId="77777777" w:rsidR="00B14972" w:rsidRDefault="00B14972">
      <w:pPr>
        <w:rPr>
          <w:rFonts w:hint="eastAsia"/>
        </w:rPr>
      </w:pPr>
      <w:r>
        <w:rPr>
          <w:rFonts w:hint="eastAsia"/>
        </w:rPr>
        <w:tab/>
        <w:t>无论是在立陶宛语中还是在全球各地的不同语言里，对立陶宛这一名称的正确发音都体现了一种尊重和理解的态度。通过学习和了解不同文化背景下的语言知识，我们不仅能够更好地沟通交流，还能增进彼此之间的理解和友谊。希望本文能为读者提供对立陶宛及其语言文化的初步认识，并激发大家探索更多未知领域的兴趣。</w:t>
      </w:r>
    </w:p>
    <w:p w14:paraId="4E8D688F" w14:textId="77777777" w:rsidR="00B14972" w:rsidRDefault="00B14972">
      <w:pPr>
        <w:rPr>
          <w:rFonts w:hint="eastAsia"/>
        </w:rPr>
      </w:pPr>
    </w:p>
    <w:p w14:paraId="39CC14FA" w14:textId="77777777" w:rsidR="00B14972" w:rsidRDefault="00B14972">
      <w:pPr>
        <w:rPr>
          <w:rFonts w:hint="eastAsia"/>
        </w:rPr>
      </w:pPr>
    </w:p>
    <w:p w14:paraId="694D6B98" w14:textId="77777777" w:rsidR="00B14972" w:rsidRDefault="00B14972">
      <w:pPr>
        <w:rPr>
          <w:rFonts w:hint="eastAsia"/>
        </w:rPr>
      </w:pPr>
      <w:r>
        <w:rPr>
          <w:rFonts w:hint="eastAsia"/>
        </w:rPr>
        <w:t>本文是由每日作文网(2345lzwz.com)为大家创作</w:t>
      </w:r>
    </w:p>
    <w:p w14:paraId="622CC5ED" w14:textId="654D80A7" w:rsidR="00373FF9" w:rsidRDefault="00373FF9"/>
    <w:sectPr w:rsidR="00373F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FF9"/>
    <w:rsid w:val="00343B86"/>
    <w:rsid w:val="00373FF9"/>
    <w:rsid w:val="00B149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E48893-662C-47D1-B5A9-1BB4BCA24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73F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73F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73F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73F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73F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73F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73F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73F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73F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73F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73F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73F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73FF9"/>
    <w:rPr>
      <w:rFonts w:cstheme="majorBidi"/>
      <w:color w:val="2F5496" w:themeColor="accent1" w:themeShade="BF"/>
      <w:sz w:val="28"/>
      <w:szCs w:val="28"/>
    </w:rPr>
  </w:style>
  <w:style w:type="character" w:customStyle="1" w:styleId="50">
    <w:name w:val="标题 5 字符"/>
    <w:basedOn w:val="a0"/>
    <w:link w:val="5"/>
    <w:uiPriority w:val="9"/>
    <w:semiHidden/>
    <w:rsid w:val="00373FF9"/>
    <w:rPr>
      <w:rFonts w:cstheme="majorBidi"/>
      <w:color w:val="2F5496" w:themeColor="accent1" w:themeShade="BF"/>
      <w:sz w:val="24"/>
    </w:rPr>
  </w:style>
  <w:style w:type="character" w:customStyle="1" w:styleId="60">
    <w:name w:val="标题 6 字符"/>
    <w:basedOn w:val="a0"/>
    <w:link w:val="6"/>
    <w:uiPriority w:val="9"/>
    <w:semiHidden/>
    <w:rsid w:val="00373FF9"/>
    <w:rPr>
      <w:rFonts w:cstheme="majorBidi"/>
      <w:b/>
      <w:bCs/>
      <w:color w:val="2F5496" w:themeColor="accent1" w:themeShade="BF"/>
    </w:rPr>
  </w:style>
  <w:style w:type="character" w:customStyle="1" w:styleId="70">
    <w:name w:val="标题 7 字符"/>
    <w:basedOn w:val="a0"/>
    <w:link w:val="7"/>
    <w:uiPriority w:val="9"/>
    <w:semiHidden/>
    <w:rsid w:val="00373FF9"/>
    <w:rPr>
      <w:rFonts w:cstheme="majorBidi"/>
      <w:b/>
      <w:bCs/>
      <w:color w:val="595959" w:themeColor="text1" w:themeTint="A6"/>
    </w:rPr>
  </w:style>
  <w:style w:type="character" w:customStyle="1" w:styleId="80">
    <w:name w:val="标题 8 字符"/>
    <w:basedOn w:val="a0"/>
    <w:link w:val="8"/>
    <w:uiPriority w:val="9"/>
    <w:semiHidden/>
    <w:rsid w:val="00373FF9"/>
    <w:rPr>
      <w:rFonts w:cstheme="majorBidi"/>
      <w:color w:val="595959" w:themeColor="text1" w:themeTint="A6"/>
    </w:rPr>
  </w:style>
  <w:style w:type="character" w:customStyle="1" w:styleId="90">
    <w:name w:val="标题 9 字符"/>
    <w:basedOn w:val="a0"/>
    <w:link w:val="9"/>
    <w:uiPriority w:val="9"/>
    <w:semiHidden/>
    <w:rsid w:val="00373FF9"/>
    <w:rPr>
      <w:rFonts w:eastAsiaTheme="majorEastAsia" w:cstheme="majorBidi"/>
      <w:color w:val="595959" w:themeColor="text1" w:themeTint="A6"/>
    </w:rPr>
  </w:style>
  <w:style w:type="paragraph" w:styleId="a3">
    <w:name w:val="Title"/>
    <w:basedOn w:val="a"/>
    <w:next w:val="a"/>
    <w:link w:val="a4"/>
    <w:uiPriority w:val="10"/>
    <w:qFormat/>
    <w:rsid w:val="00373F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73F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73F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73F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73FF9"/>
    <w:pPr>
      <w:spacing w:before="160"/>
      <w:jc w:val="center"/>
    </w:pPr>
    <w:rPr>
      <w:i/>
      <w:iCs/>
      <w:color w:val="404040" w:themeColor="text1" w:themeTint="BF"/>
    </w:rPr>
  </w:style>
  <w:style w:type="character" w:customStyle="1" w:styleId="a8">
    <w:name w:val="引用 字符"/>
    <w:basedOn w:val="a0"/>
    <w:link w:val="a7"/>
    <w:uiPriority w:val="29"/>
    <w:rsid w:val="00373FF9"/>
    <w:rPr>
      <w:i/>
      <w:iCs/>
      <w:color w:val="404040" w:themeColor="text1" w:themeTint="BF"/>
    </w:rPr>
  </w:style>
  <w:style w:type="paragraph" w:styleId="a9">
    <w:name w:val="List Paragraph"/>
    <w:basedOn w:val="a"/>
    <w:uiPriority w:val="34"/>
    <w:qFormat/>
    <w:rsid w:val="00373FF9"/>
    <w:pPr>
      <w:ind w:left="720"/>
      <w:contextualSpacing/>
    </w:pPr>
  </w:style>
  <w:style w:type="character" w:styleId="aa">
    <w:name w:val="Intense Emphasis"/>
    <w:basedOn w:val="a0"/>
    <w:uiPriority w:val="21"/>
    <w:qFormat/>
    <w:rsid w:val="00373FF9"/>
    <w:rPr>
      <w:i/>
      <w:iCs/>
      <w:color w:val="2F5496" w:themeColor="accent1" w:themeShade="BF"/>
    </w:rPr>
  </w:style>
  <w:style w:type="paragraph" w:styleId="ab">
    <w:name w:val="Intense Quote"/>
    <w:basedOn w:val="a"/>
    <w:next w:val="a"/>
    <w:link w:val="ac"/>
    <w:uiPriority w:val="30"/>
    <w:qFormat/>
    <w:rsid w:val="00373F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73FF9"/>
    <w:rPr>
      <w:i/>
      <w:iCs/>
      <w:color w:val="2F5496" w:themeColor="accent1" w:themeShade="BF"/>
    </w:rPr>
  </w:style>
  <w:style w:type="character" w:styleId="ad">
    <w:name w:val="Intense Reference"/>
    <w:basedOn w:val="a0"/>
    <w:uiPriority w:val="32"/>
    <w:qFormat/>
    <w:rsid w:val="00373F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838</Characters>
  <Application>Microsoft Office Word</Application>
  <DocSecurity>0</DocSecurity>
  <Lines>6</Lines>
  <Paragraphs>1</Paragraphs>
  <ScaleCrop>false</ScaleCrop>
  <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2025-02-21T09:17:00Z</dcterms:created>
  <dcterms:modified xsi:type="dcterms:W3CDTF">2025-02-21T09:17:00Z</dcterms:modified>
</cp:coreProperties>
</file>