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0F00" w14:textId="77777777" w:rsidR="008F35E2" w:rsidRDefault="008F35E2">
      <w:pPr>
        <w:rPr>
          <w:rFonts w:hint="eastAsia"/>
        </w:rPr>
      </w:pPr>
      <w:r>
        <w:rPr>
          <w:rFonts w:hint="eastAsia"/>
        </w:rPr>
        <w:t>组词的拼音部首笔画结构</w:t>
      </w:r>
    </w:p>
    <w:p w14:paraId="2F06F6C7" w14:textId="77777777" w:rsidR="008F35E2" w:rsidRDefault="008F35E2">
      <w:pPr>
        <w:rPr>
          <w:rFonts w:hint="eastAsia"/>
        </w:rPr>
      </w:pPr>
      <w:r>
        <w:rPr>
          <w:rFonts w:hint="eastAsia"/>
        </w:rPr>
        <w:t>汉字的学习是中文学习的重要组成部分，其中组词作为理解和使用汉字的关键环节，其重要性不言而喻。组词不仅仅是将单个汉字组合在一起形成词语的过程，更是理解汉字之间的语义关系、文化内涵以及语言逻辑的有效途径。本文旨在探讨汉字组词中的拼音、部首、笔画和结构，为汉字学习者提供一个全面深入的认识。</w:t>
      </w:r>
    </w:p>
    <w:p w14:paraId="6994277F" w14:textId="77777777" w:rsidR="008F35E2" w:rsidRDefault="008F35E2">
      <w:pPr>
        <w:rPr>
          <w:rFonts w:hint="eastAsia"/>
        </w:rPr>
      </w:pPr>
    </w:p>
    <w:p w14:paraId="119AF55D" w14:textId="77777777" w:rsidR="008F35E2" w:rsidRDefault="008F35E2">
      <w:pPr>
        <w:rPr>
          <w:rFonts w:hint="eastAsia"/>
        </w:rPr>
      </w:pPr>
      <w:r>
        <w:rPr>
          <w:rFonts w:hint="eastAsia"/>
        </w:rPr>
        <w:t>拼音：汉字的语音标识</w:t>
      </w:r>
    </w:p>
    <w:p w14:paraId="481C54DD" w14:textId="77777777" w:rsidR="008F35E2" w:rsidRDefault="008F35E2">
      <w:pPr>
        <w:rPr>
          <w:rFonts w:hint="eastAsia"/>
        </w:rPr>
      </w:pPr>
      <w:r>
        <w:rPr>
          <w:rFonts w:hint="eastAsia"/>
        </w:rPr>
        <w:t>拼音是汉字的拉丁化表示形式，用于标注汉字的发音。通过拼音，学习者可以更轻松地读出汉字并逐步掌握其正确发音。在组词过程中，了解每个汉字的拼音有助于更好地记忆和区分相似发音的字词，从而提高词汇量和表达能力。同时，拼音也是汉语拼音输入法的基础，对于计算机和智能手机上的文字输入至关重要。</w:t>
      </w:r>
    </w:p>
    <w:p w14:paraId="0277A20F" w14:textId="77777777" w:rsidR="008F35E2" w:rsidRDefault="008F35E2">
      <w:pPr>
        <w:rPr>
          <w:rFonts w:hint="eastAsia"/>
        </w:rPr>
      </w:pPr>
    </w:p>
    <w:p w14:paraId="47EA4A94" w14:textId="77777777" w:rsidR="008F35E2" w:rsidRDefault="008F35E2">
      <w:pPr>
        <w:rPr>
          <w:rFonts w:hint="eastAsia"/>
        </w:rPr>
      </w:pPr>
      <w:r>
        <w:rPr>
          <w:rFonts w:hint="eastAsia"/>
        </w:rPr>
        <w:t>部首：揭示汉字的意义线索</w:t>
      </w:r>
    </w:p>
    <w:p w14:paraId="4FD10D3B" w14:textId="77777777" w:rsidR="008F35E2" w:rsidRDefault="008F35E2">
      <w:pPr>
        <w:rPr>
          <w:rFonts w:hint="eastAsia"/>
        </w:rPr>
      </w:pPr>
      <w:r>
        <w:rPr>
          <w:rFonts w:hint="eastAsia"/>
        </w:rPr>
        <w:t>部首是构成汉字的基本单元之一，通常位于汉字的一角或中央，具有表意功能。通过识别和理解部首，我们可以快速推测出汉字的大致含义，这对于扩大词汇量和增强阅读理解能力非常有帮助。例如，“木”部往往与树木、木材相关，“水”部则涉及液体、水流等概念。因此，在组词时考虑部首可以帮助我们更好地理解和记忆新词汇。</w:t>
      </w:r>
    </w:p>
    <w:p w14:paraId="5E401082" w14:textId="77777777" w:rsidR="008F35E2" w:rsidRDefault="008F35E2">
      <w:pPr>
        <w:rPr>
          <w:rFonts w:hint="eastAsia"/>
        </w:rPr>
      </w:pPr>
    </w:p>
    <w:p w14:paraId="02C19E3A" w14:textId="77777777" w:rsidR="008F35E2" w:rsidRDefault="008F35E2">
      <w:pPr>
        <w:rPr>
          <w:rFonts w:hint="eastAsia"/>
        </w:rPr>
      </w:pPr>
      <w:r>
        <w:rPr>
          <w:rFonts w:hint="eastAsia"/>
        </w:rPr>
        <w:t>笔画：汉字书写的基石</w:t>
      </w:r>
    </w:p>
    <w:p w14:paraId="73DED252" w14:textId="77777777" w:rsidR="008F35E2" w:rsidRDefault="008F35E2">
      <w:pPr>
        <w:rPr>
          <w:rFonts w:hint="eastAsia"/>
        </w:rPr>
      </w:pPr>
      <w:r>
        <w:rPr>
          <w:rFonts w:hint="eastAsia"/>
        </w:rPr>
        <w:t>笔画是构成汉字的基本线条，每一个汉字都是由一定数量和顺序的笔画组成。掌握正确的笔画顺序不仅能够提升书写速度和美观度，还能帮助记忆汉字。在组词时，理解每个字的笔画结构有助于加深对汉字构造的理解，进一步促进汉字学习效率的提升。</w:t>
      </w:r>
    </w:p>
    <w:p w14:paraId="5A0AAD7D" w14:textId="77777777" w:rsidR="008F35E2" w:rsidRDefault="008F35E2">
      <w:pPr>
        <w:rPr>
          <w:rFonts w:hint="eastAsia"/>
        </w:rPr>
      </w:pPr>
    </w:p>
    <w:p w14:paraId="4F71A045" w14:textId="77777777" w:rsidR="008F35E2" w:rsidRDefault="008F35E2">
      <w:pPr>
        <w:rPr>
          <w:rFonts w:hint="eastAsia"/>
        </w:rPr>
      </w:pPr>
      <w:r>
        <w:rPr>
          <w:rFonts w:hint="eastAsia"/>
        </w:rPr>
        <w:t>结构：汉字形态的组织规则</w:t>
      </w:r>
    </w:p>
    <w:p w14:paraId="0A1DA2E9" w14:textId="77777777" w:rsidR="008F35E2" w:rsidRDefault="008F35E2">
      <w:pPr>
        <w:rPr>
          <w:rFonts w:hint="eastAsia"/>
        </w:rPr>
      </w:pPr>
      <w:r>
        <w:rPr>
          <w:rFonts w:hint="eastAsia"/>
        </w:rPr>
        <w:t>汉字的结构指的是汉字各部分之间的排列方式和相互关系。根据不同的结构类型，汉字可分为上下结构、左右结构、内外结构等多种形式。研究汉字的结构规律，可以帮助我们更好地把握汉字的整体形态，从而提高识字能力和书写水平。理解汉字结构还有助于进行书法创作，赋予汉字以独特的艺术魅力。</w:t>
      </w:r>
    </w:p>
    <w:p w14:paraId="3BFAF715" w14:textId="77777777" w:rsidR="008F35E2" w:rsidRDefault="008F35E2">
      <w:pPr>
        <w:rPr>
          <w:rFonts w:hint="eastAsia"/>
        </w:rPr>
      </w:pPr>
    </w:p>
    <w:p w14:paraId="5104D8C2" w14:textId="77777777" w:rsidR="008F35E2" w:rsidRDefault="008F35E2">
      <w:pPr>
        <w:rPr>
          <w:rFonts w:hint="eastAsia"/>
        </w:rPr>
      </w:pPr>
      <w:r>
        <w:rPr>
          <w:rFonts w:hint="eastAsia"/>
        </w:rPr>
        <w:t>最后的总结：综合运用拼音、部首、笔画和结构</w:t>
      </w:r>
    </w:p>
    <w:p w14:paraId="0D5EA98C" w14:textId="77777777" w:rsidR="008F35E2" w:rsidRDefault="008F35E2">
      <w:pPr>
        <w:rPr>
          <w:rFonts w:hint="eastAsia"/>
        </w:rPr>
      </w:pPr>
      <w:r>
        <w:rPr>
          <w:rFonts w:hint="eastAsia"/>
        </w:rPr>
        <w:t>拼音、部首、笔画和结构是学习汉字不可或缺的四个方面。它们各自独立又相辅相成，共同构成了汉字学习的完整体系。通过系统学习这些基础知识，不仅可以有效提升汉字的认知和应用能力，还能够深入了解汉字背后的文化底蕴。希望每位汉字学习者都能够充分认识到这些要素的重要性，并将其灵活运用于实际学习中。</w:t>
      </w:r>
    </w:p>
    <w:p w14:paraId="6DF9EAA8" w14:textId="77777777" w:rsidR="008F35E2" w:rsidRDefault="008F35E2">
      <w:pPr>
        <w:rPr>
          <w:rFonts w:hint="eastAsia"/>
        </w:rPr>
      </w:pPr>
    </w:p>
    <w:p w14:paraId="0F36153E" w14:textId="77777777" w:rsidR="008F35E2" w:rsidRDefault="008F35E2">
      <w:pPr>
        <w:rPr>
          <w:rFonts w:hint="eastAsia"/>
        </w:rPr>
      </w:pPr>
    </w:p>
    <w:p w14:paraId="4150A22E" w14:textId="77777777" w:rsidR="008F35E2" w:rsidRDefault="008F35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F7030" w14:textId="28D9A9B7" w:rsidR="00FC7F7C" w:rsidRDefault="00FC7F7C"/>
    <w:sectPr w:rsidR="00FC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7C"/>
    <w:rsid w:val="00343B86"/>
    <w:rsid w:val="008F35E2"/>
    <w:rsid w:val="00FC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F9588-F977-41B3-9297-76F2AF7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