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0A7D" w14:textId="77777777" w:rsidR="006C307A" w:rsidRDefault="006C307A">
      <w:pPr>
        <w:rPr>
          <w:rFonts w:hint="eastAsia"/>
        </w:rPr>
      </w:pPr>
    </w:p>
    <w:p w14:paraId="152EDE3C" w14:textId="77777777" w:rsidR="006C307A" w:rsidRDefault="006C307A">
      <w:pPr>
        <w:rPr>
          <w:rFonts w:hint="eastAsia"/>
        </w:rPr>
      </w:pPr>
      <w:r>
        <w:rPr>
          <w:rFonts w:hint="eastAsia"/>
        </w:rPr>
        <w:tab/>
        <w:t>骤然惊醒拼音：zòu rán jīng xǐng</w:t>
      </w:r>
    </w:p>
    <w:p w14:paraId="097218C7" w14:textId="77777777" w:rsidR="006C307A" w:rsidRDefault="006C307A">
      <w:pPr>
        <w:rPr>
          <w:rFonts w:hint="eastAsia"/>
        </w:rPr>
      </w:pPr>
    </w:p>
    <w:p w14:paraId="55519B23" w14:textId="77777777" w:rsidR="006C307A" w:rsidRDefault="006C307A">
      <w:pPr>
        <w:rPr>
          <w:rFonts w:hint="eastAsia"/>
        </w:rPr>
      </w:pPr>
    </w:p>
    <w:p w14:paraId="03B4EE05" w14:textId="77777777" w:rsidR="006C307A" w:rsidRDefault="006C307A">
      <w:pPr>
        <w:rPr>
          <w:rFonts w:hint="eastAsia"/>
        </w:rPr>
      </w:pPr>
      <w:r>
        <w:rPr>
          <w:rFonts w:hint="eastAsia"/>
        </w:rPr>
        <w:tab/>
        <w:t>在汉语中，“骤然惊醒”是一个富有表现力的成语，它描绘了从沉睡或恍惚状态中突然清醒过来的情景。这个词语不仅仅用于描述物理上的苏醒，更多时候是用来比喻人们在某种情况下突然意识到事情的真相或是某种重要的信息。骤然，意味着突然、迅速；而惊醒，则强调了这种转变带来的震撼感。</w:t>
      </w:r>
    </w:p>
    <w:p w14:paraId="7A03143F" w14:textId="77777777" w:rsidR="006C307A" w:rsidRDefault="006C307A">
      <w:pPr>
        <w:rPr>
          <w:rFonts w:hint="eastAsia"/>
        </w:rPr>
      </w:pPr>
    </w:p>
    <w:p w14:paraId="44460F73" w14:textId="77777777" w:rsidR="006C307A" w:rsidRDefault="006C307A">
      <w:pPr>
        <w:rPr>
          <w:rFonts w:hint="eastAsia"/>
        </w:rPr>
      </w:pPr>
    </w:p>
    <w:p w14:paraId="6FE916B7" w14:textId="77777777" w:rsidR="006C307A" w:rsidRDefault="006C307A">
      <w:pPr>
        <w:rPr>
          <w:rFonts w:hint="eastAsia"/>
        </w:rPr>
      </w:pPr>
    </w:p>
    <w:p w14:paraId="560A6E26" w14:textId="77777777" w:rsidR="006C307A" w:rsidRDefault="006C307A">
      <w:pPr>
        <w:rPr>
          <w:rFonts w:hint="eastAsia"/>
        </w:rPr>
      </w:pPr>
      <w:r>
        <w:rPr>
          <w:rFonts w:hint="eastAsia"/>
        </w:rPr>
        <w:tab/>
        <w:t>骤然惊醒的词源与演变</w:t>
      </w:r>
    </w:p>
    <w:p w14:paraId="092BD79A" w14:textId="77777777" w:rsidR="006C307A" w:rsidRDefault="006C307A">
      <w:pPr>
        <w:rPr>
          <w:rFonts w:hint="eastAsia"/>
        </w:rPr>
      </w:pPr>
    </w:p>
    <w:p w14:paraId="426268AC" w14:textId="77777777" w:rsidR="006C307A" w:rsidRDefault="006C307A">
      <w:pPr>
        <w:rPr>
          <w:rFonts w:hint="eastAsia"/>
        </w:rPr>
      </w:pPr>
    </w:p>
    <w:p w14:paraId="579DA5CA" w14:textId="77777777" w:rsidR="006C307A" w:rsidRDefault="006C307A">
      <w:pPr>
        <w:rPr>
          <w:rFonts w:hint="eastAsia"/>
        </w:rPr>
      </w:pPr>
      <w:r>
        <w:rPr>
          <w:rFonts w:hint="eastAsia"/>
        </w:rPr>
        <w:tab/>
        <w:t>“骤然惊醒”的使用可以追溯到古代文学作品中，早期多用来形容战事中的紧急情况，士兵们因敌袭而从梦中惊醒，准备迎战。随着语言的发展和社会的变化，这个词组的应用范围逐渐扩大，不仅限于战争场景，也广泛应用于日常生活、情感体验乃至哲学思考等多个领域，成为表达突然领悟或警觉的一种方式。</w:t>
      </w:r>
    </w:p>
    <w:p w14:paraId="287591F1" w14:textId="77777777" w:rsidR="006C307A" w:rsidRDefault="006C307A">
      <w:pPr>
        <w:rPr>
          <w:rFonts w:hint="eastAsia"/>
        </w:rPr>
      </w:pPr>
    </w:p>
    <w:p w14:paraId="7DA99BFE" w14:textId="77777777" w:rsidR="006C307A" w:rsidRDefault="006C307A">
      <w:pPr>
        <w:rPr>
          <w:rFonts w:hint="eastAsia"/>
        </w:rPr>
      </w:pPr>
    </w:p>
    <w:p w14:paraId="153B98CD" w14:textId="77777777" w:rsidR="006C307A" w:rsidRDefault="006C307A">
      <w:pPr>
        <w:rPr>
          <w:rFonts w:hint="eastAsia"/>
        </w:rPr>
      </w:pPr>
    </w:p>
    <w:p w14:paraId="7F59ED41" w14:textId="77777777" w:rsidR="006C307A" w:rsidRDefault="006C307A">
      <w:pPr>
        <w:rPr>
          <w:rFonts w:hint="eastAsia"/>
        </w:rPr>
      </w:pPr>
      <w:r>
        <w:rPr>
          <w:rFonts w:hint="eastAsia"/>
        </w:rPr>
        <w:tab/>
        <w:t>骤然惊醒的文化含义</w:t>
      </w:r>
    </w:p>
    <w:p w14:paraId="08921059" w14:textId="77777777" w:rsidR="006C307A" w:rsidRDefault="006C307A">
      <w:pPr>
        <w:rPr>
          <w:rFonts w:hint="eastAsia"/>
        </w:rPr>
      </w:pPr>
    </w:p>
    <w:p w14:paraId="502B1ABE" w14:textId="77777777" w:rsidR="006C307A" w:rsidRDefault="006C307A">
      <w:pPr>
        <w:rPr>
          <w:rFonts w:hint="eastAsia"/>
        </w:rPr>
      </w:pPr>
    </w:p>
    <w:p w14:paraId="475D2D53" w14:textId="77777777" w:rsidR="006C307A" w:rsidRDefault="006C307A">
      <w:pPr>
        <w:rPr>
          <w:rFonts w:hint="eastAsia"/>
        </w:rPr>
      </w:pPr>
      <w:r>
        <w:rPr>
          <w:rFonts w:hint="eastAsia"/>
        </w:rPr>
        <w:tab/>
        <w:t>在中国文化里，“骤然惊醒”还蕴含着深刻的人生哲理。它提醒人们，在面对复杂多变的生活时，需要保持一颗警醒的心，随时准备迎接挑战和机遇。同时，这一成语也是对个人成长过程中重要转折点的形象描述，象征着从迷茫走向清晰、从无知迈向智慧的过程。在文学创作中，作者常常通过人物的“骤然惊醒”来推动情节发展，展现人性的光辉。</w:t>
      </w:r>
    </w:p>
    <w:p w14:paraId="1AB08F67" w14:textId="77777777" w:rsidR="006C307A" w:rsidRDefault="006C307A">
      <w:pPr>
        <w:rPr>
          <w:rFonts w:hint="eastAsia"/>
        </w:rPr>
      </w:pPr>
    </w:p>
    <w:p w14:paraId="23EB3E3B" w14:textId="77777777" w:rsidR="006C307A" w:rsidRDefault="006C307A">
      <w:pPr>
        <w:rPr>
          <w:rFonts w:hint="eastAsia"/>
        </w:rPr>
      </w:pPr>
    </w:p>
    <w:p w14:paraId="4B28D315" w14:textId="77777777" w:rsidR="006C307A" w:rsidRDefault="006C307A">
      <w:pPr>
        <w:rPr>
          <w:rFonts w:hint="eastAsia"/>
        </w:rPr>
      </w:pPr>
    </w:p>
    <w:p w14:paraId="61CB7037" w14:textId="77777777" w:rsidR="006C307A" w:rsidRDefault="006C307A">
      <w:pPr>
        <w:rPr>
          <w:rFonts w:hint="eastAsia"/>
        </w:rPr>
      </w:pPr>
      <w:r>
        <w:rPr>
          <w:rFonts w:hint="eastAsia"/>
        </w:rPr>
        <w:tab/>
        <w:t>如何在生活中应用骤然惊醒</w:t>
      </w:r>
    </w:p>
    <w:p w14:paraId="1FE97B19" w14:textId="77777777" w:rsidR="006C307A" w:rsidRDefault="006C307A">
      <w:pPr>
        <w:rPr>
          <w:rFonts w:hint="eastAsia"/>
        </w:rPr>
      </w:pPr>
    </w:p>
    <w:p w14:paraId="170DDB42" w14:textId="77777777" w:rsidR="006C307A" w:rsidRDefault="006C307A">
      <w:pPr>
        <w:rPr>
          <w:rFonts w:hint="eastAsia"/>
        </w:rPr>
      </w:pPr>
    </w:p>
    <w:p w14:paraId="07DF6FB6" w14:textId="77777777" w:rsidR="006C307A" w:rsidRDefault="006C307A">
      <w:pPr>
        <w:rPr>
          <w:rFonts w:hint="eastAsia"/>
        </w:rPr>
      </w:pPr>
      <w:r>
        <w:rPr>
          <w:rFonts w:hint="eastAsia"/>
        </w:rPr>
        <w:tab/>
        <w:t>将“骤然惊醒”融入日常生活，意味着培养一种敏锐的洞察力和快速适应变化的能力。当遇到困难或挫折时，能够迅速调整心态，找到解决问题的新方法；在追求目标的过程中，也能及时察觉到方向是否正确，必要时作出适当的改变。对于个人而言，保持好奇心和学习热情，不断探索未知领域，也是实现“骤然惊醒”效果的重要途径之一。</w:t>
      </w:r>
    </w:p>
    <w:p w14:paraId="5BB57840" w14:textId="77777777" w:rsidR="006C307A" w:rsidRDefault="006C307A">
      <w:pPr>
        <w:rPr>
          <w:rFonts w:hint="eastAsia"/>
        </w:rPr>
      </w:pPr>
    </w:p>
    <w:p w14:paraId="4E8E554C" w14:textId="77777777" w:rsidR="006C307A" w:rsidRDefault="006C307A">
      <w:pPr>
        <w:rPr>
          <w:rFonts w:hint="eastAsia"/>
        </w:rPr>
      </w:pPr>
    </w:p>
    <w:p w14:paraId="3998B228" w14:textId="77777777" w:rsidR="006C307A" w:rsidRDefault="006C307A">
      <w:pPr>
        <w:rPr>
          <w:rFonts w:hint="eastAsia"/>
        </w:rPr>
      </w:pPr>
    </w:p>
    <w:p w14:paraId="7ED2CDDF" w14:textId="77777777" w:rsidR="006C307A" w:rsidRDefault="006C307A">
      <w:pPr>
        <w:rPr>
          <w:rFonts w:hint="eastAsia"/>
        </w:rPr>
      </w:pPr>
      <w:r>
        <w:rPr>
          <w:rFonts w:hint="eastAsia"/>
        </w:rPr>
        <w:tab/>
        <w:t>最后的总结：拥抱每一个骤然惊醒的瞬间</w:t>
      </w:r>
    </w:p>
    <w:p w14:paraId="050C369D" w14:textId="77777777" w:rsidR="006C307A" w:rsidRDefault="006C307A">
      <w:pPr>
        <w:rPr>
          <w:rFonts w:hint="eastAsia"/>
        </w:rPr>
      </w:pPr>
    </w:p>
    <w:p w14:paraId="1B8534D6" w14:textId="77777777" w:rsidR="006C307A" w:rsidRDefault="006C307A">
      <w:pPr>
        <w:rPr>
          <w:rFonts w:hint="eastAsia"/>
        </w:rPr>
      </w:pPr>
    </w:p>
    <w:p w14:paraId="23CA8558" w14:textId="77777777" w:rsidR="006C307A" w:rsidRDefault="006C307A">
      <w:pPr>
        <w:rPr>
          <w:rFonts w:hint="eastAsia"/>
        </w:rPr>
      </w:pPr>
      <w:r>
        <w:rPr>
          <w:rFonts w:hint="eastAsia"/>
        </w:rPr>
        <w:tab/>
        <w:t>每个人的生命旅程中都会经历许多“骤然惊醒”的时刻，这些瞬间或许短暂却极其珍贵。它们不仅能够帮助我们更好地认识自我，还能促使我们在未来的道路上更加坚定地前行。因此，不妨以开放的心态去迎接生活中的每一个“骤然惊醒”，让它们成为促进个人成长和发展的重要力量。</w:t>
      </w:r>
    </w:p>
    <w:p w14:paraId="26A1119C" w14:textId="77777777" w:rsidR="006C307A" w:rsidRDefault="006C307A">
      <w:pPr>
        <w:rPr>
          <w:rFonts w:hint="eastAsia"/>
        </w:rPr>
      </w:pPr>
    </w:p>
    <w:p w14:paraId="43E909C6" w14:textId="77777777" w:rsidR="006C307A" w:rsidRDefault="006C307A">
      <w:pPr>
        <w:rPr>
          <w:rFonts w:hint="eastAsia"/>
        </w:rPr>
      </w:pPr>
    </w:p>
    <w:p w14:paraId="5B5FB71C" w14:textId="77777777" w:rsidR="006C307A" w:rsidRDefault="006C307A">
      <w:pPr>
        <w:rPr>
          <w:rFonts w:hint="eastAsia"/>
        </w:rPr>
      </w:pPr>
      <w:r>
        <w:rPr>
          <w:rFonts w:hint="eastAsia"/>
        </w:rPr>
        <w:t>本文是由每日作文网(2345lzwz.com)为大家创作</w:t>
      </w:r>
    </w:p>
    <w:p w14:paraId="298D3D14" w14:textId="5E28B975" w:rsidR="000C53CD" w:rsidRDefault="000C53CD"/>
    <w:sectPr w:rsidR="000C5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CD"/>
    <w:rsid w:val="000C53CD"/>
    <w:rsid w:val="00343B86"/>
    <w:rsid w:val="006C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FEA7E-C7F3-4D9F-8AF4-87F5FBE9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3CD"/>
    <w:rPr>
      <w:rFonts w:cstheme="majorBidi"/>
      <w:color w:val="2F5496" w:themeColor="accent1" w:themeShade="BF"/>
      <w:sz w:val="28"/>
      <w:szCs w:val="28"/>
    </w:rPr>
  </w:style>
  <w:style w:type="character" w:customStyle="1" w:styleId="50">
    <w:name w:val="标题 5 字符"/>
    <w:basedOn w:val="a0"/>
    <w:link w:val="5"/>
    <w:uiPriority w:val="9"/>
    <w:semiHidden/>
    <w:rsid w:val="000C53CD"/>
    <w:rPr>
      <w:rFonts w:cstheme="majorBidi"/>
      <w:color w:val="2F5496" w:themeColor="accent1" w:themeShade="BF"/>
      <w:sz w:val="24"/>
    </w:rPr>
  </w:style>
  <w:style w:type="character" w:customStyle="1" w:styleId="60">
    <w:name w:val="标题 6 字符"/>
    <w:basedOn w:val="a0"/>
    <w:link w:val="6"/>
    <w:uiPriority w:val="9"/>
    <w:semiHidden/>
    <w:rsid w:val="000C53CD"/>
    <w:rPr>
      <w:rFonts w:cstheme="majorBidi"/>
      <w:b/>
      <w:bCs/>
      <w:color w:val="2F5496" w:themeColor="accent1" w:themeShade="BF"/>
    </w:rPr>
  </w:style>
  <w:style w:type="character" w:customStyle="1" w:styleId="70">
    <w:name w:val="标题 7 字符"/>
    <w:basedOn w:val="a0"/>
    <w:link w:val="7"/>
    <w:uiPriority w:val="9"/>
    <w:semiHidden/>
    <w:rsid w:val="000C53CD"/>
    <w:rPr>
      <w:rFonts w:cstheme="majorBidi"/>
      <w:b/>
      <w:bCs/>
      <w:color w:val="595959" w:themeColor="text1" w:themeTint="A6"/>
    </w:rPr>
  </w:style>
  <w:style w:type="character" w:customStyle="1" w:styleId="80">
    <w:name w:val="标题 8 字符"/>
    <w:basedOn w:val="a0"/>
    <w:link w:val="8"/>
    <w:uiPriority w:val="9"/>
    <w:semiHidden/>
    <w:rsid w:val="000C53CD"/>
    <w:rPr>
      <w:rFonts w:cstheme="majorBidi"/>
      <w:color w:val="595959" w:themeColor="text1" w:themeTint="A6"/>
    </w:rPr>
  </w:style>
  <w:style w:type="character" w:customStyle="1" w:styleId="90">
    <w:name w:val="标题 9 字符"/>
    <w:basedOn w:val="a0"/>
    <w:link w:val="9"/>
    <w:uiPriority w:val="9"/>
    <w:semiHidden/>
    <w:rsid w:val="000C53CD"/>
    <w:rPr>
      <w:rFonts w:eastAsiaTheme="majorEastAsia" w:cstheme="majorBidi"/>
      <w:color w:val="595959" w:themeColor="text1" w:themeTint="A6"/>
    </w:rPr>
  </w:style>
  <w:style w:type="paragraph" w:styleId="a3">
    <w:name w:val="Title"/>
    <w:basedOn w:val="a"/>
    <w:next w:val="a"/>
    <w:link w:val="a4"/>
    <w:uiPriority w:val="10"/>
    <w:qFormat/>
    <w:rsid w:val="000C5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CD"/>
    <w:pPr>
      <w:spacing w:before="160"/>
      <w:jc w:val="center"/>
    </w:pPr>
    <w:rPr>
      <w:i/>
      <w:iCs/>
      <w:color w:val="404040" w:themeColor="text1" w:themeTint="BF"/>
    </w:rPr>
  </w:style>
  <w:style w:type="character" w:customStyle="1" w:styleId="a8">
    <w:name w:val="引用 字符"/>
    <w:basedOn w:val="a0"/>
    <w:link w:val="a7"/>
    <w:uiPriority w:val="29"/>
    <w:rsid w:val="000C53CD"/>
    <w:rPr>
      <w:i/>
      <w:iCs/>
      <w:color w:val="404040" w:themeColor="text1" w:themeTint="BF"/>
    </w:rPr>
  </w:style>
  <w:style w:type="paragraph" w:styleId="a9">
    <w:name w:val="List Paragraph"/>
    <w:basedOn w:val="a"/>
    <w:uiPriority w:val="34"/>
    <w:qFormat/>
    <w:rsid w:val="000C53CD"/>
    <w:pPr>
      <w:ind w:left="720"/>
      <w:contextualSpacing/>
    </w:pPr>
  </w:style>
  <w:style w:type="character" w:styleId="aa">
    <w:name w:val="Intense Emphasis"/>
    <w:basedOn w:val="a0"/>
    <w:uiPriority w:val="21"/>
    <w:qFormat/>
    <w:rsid w:val="000C53CD"/>
    <w:rPr>
      <w:i/>
      <w:iCs/>
      <w:color w:val="2F5496" w:themeColor="accent1" w:themeShade="BF"/>
    </w:rPr>
  </w:style>
  <w:style w:type="paragraph" w:styleId="ab">
    <w:name w:val="Intense Quote"/>
    <w:basedOn w:val="a"/>
    <w:next w:val="a"/>
    <w:link w:val="ac"/>
    <w:uiPriority w:val="30"/>
    <w:qFormat/>
    <w:rsid w:val="000C5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3CD"/>
    <w:rPr>
      <w:i/>
      <w:iCs/>
      <w:color w:val="2F5496" w:themeColor="accent1" w:themeShade="BF"/>
    </w:rPr>
  </w:style>
  <w:style w:type="character" w:styleId="ad">
    <w:name w:val="Intense Reference"/>
    <w:basedOn w:val="a0"/>
    <w:uiPriority w:val="32"/>
    <w:qFormat/>
    <w:rsid w:val="000C5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