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7CB0" w14:textId="77777777" w:rsidR="001A60E2" w:rsidRDefault="001A60E2">
      <w:pPr>
        <w:rPr>
          <w:rFonts w:hint="eastAsia"/>
        </w:rPr>
      </w:pPr>
      <w:r>
        <w:rPr>
          <w:rFonts w:hint="eastAsia"/>
        </w:rPr>
        <w:t>折纸盒的拼音怎么写</w:t>
      </w:r>
    </w:p>
    <w:p w14:paraId="57C8D63E" w14:textId="77777777" w:rsidR="001A60E2" w:rsidRDefault="001A60E2">
      <w:pPr>
        <w:rPr>
          <w:rFonts w:hint="eastAsia"/>
        </w:rPr>
      </w:pPr>
      <w:r>
        <w:rPr>
          <w:rFonts w:hint="eastAsia"/>
        </w:rPr>
        <w:t>折纸盒，这个词汇在中文中是指将纸张通过折叠的方式制作成盒子形状的手工艺品。在汉语拼音中，“折纸盒”写作“zhé zhǐ hé”。其中，“折”表示折叠的意思，其拼音为“zhé”；“纸”指的是我们常见的书写、印刷或包装用的材料，拼音是“zhǐ”；而“盒”则代表了有盖子可以装东西的容器，拼音为“hé”。这三个字组合在一起，不仅清晰地描述了这一手工活动的核心内容，同时也易于记忆和传播。</w:t>
      </w:r>
    </w:p>
    <w:p w14:paraId="178802D5" w14:textId="77777777" w:rsidR="001A60E2" w:rsidRDefault="001A60E2">
      <w:pPr>
        <w:rPr>
          <w:rFonts w:hint="eastAsia"/>
        </w:rPr>
      </w:pPr>
    </w:p>
    <w:p w14:paraId="7BBE73DB" w14:textId="77777777" w:rsidR="001A60E2" w:rsidRDefault="001A60E2">
      <w:pPr>
        <w:rPr>
          <w:rFonts w:hint="eastAsia"/>
        </w:rPr>
      </w:pPr>
      <w:r>
        <w:rPr>
          <w:rFonts w:hint="eastAsia"/>
        </w:rPr>
        <w:t>折纸盒的历史背景</w:t>
      </w:r>
    </w:p>
    <w:p w14:paraId="14C3AA45" w14:textId="77777777" w:rsidR="001A60E2" w:rsidRDefault="001A60E2">
      <w:pPr>
        <w:rPr>
          <w:rFonts w:hint="eastAsia"/>
        </w:rPr>
      </w:pPr>
      <w:r>
        <w:rPr>
          <w:rFonts w:hint="eastAsia"/>
        </w:rPr>
        <w:t>折纸艺术在中国有着悠久的历史，可追溯到汉朝时期。起初，它主要作为一种祭祀仪式中的元素出现，随着时间的发展逐渐演变成了一种广受欢迎的艺术形式和娱乐方式。折纸盒作为折纸艺术的一个分支，虽然没有明确的历史记载表明其起始时间，但无疑也是这种古老艺术的一部分。通过简单的折叠动作，人们能够创造出各种实用且美观的盒子，用于存放小物件或者作为礼物包装。</w:t>
      </w:r>
    </w:p>
    <w:p w14:paraId="75050ED7" w14:textId="77777777" w:rsidR="001A60E2" w:rsidRDefault="001A60E2">
      <w:pPr>
        <w:rPr>
          <w:rFonts w:hint="eastAsia"/>
        </w:rPr>
      </w:pPr>
    </w:p>
    <w:p w14:paraId="3C5B1E85" w14:textId="77777777" w:rsidR="001A60E2" w:rsidRDefault="001A60E2">
      <w:pPr>
        <w:rPr>
          <w:rFonts w:hint="eastAsia"/>
        </w:rPr>
      </w:pPr>
      <w:r>
        <w:rPr>
          <w:rFonts w:hint="eastAsia"/>
        </w:rPr>
        <w:t>学习折纸盒的基本技巧</w:t>
      </w:r>
    </w:p>
    <w:p w14:paraId="42B8B2E3" w14:textId="77777777" w:rsidR="001A60E2" w:rsidRDefault="001A60E2">
      <w:pPr>
        <w:rPr>
          <w:rFonts w:hint="eastAsia"/>
        </w:rPr>
      </w:pPr>
      <w:r>
        <w:rPr>
          <w:rFonts w:hint="eastAsia"/>
        </w:rPr>
        <w:t>对于初学者来说，掌握一些基本的折纸技巧是非常重要的。了解基础的折叠符号如山折、谷折等是入门的第一步。接着，可以通过模仿一些简单的折纸盒教程来练习手部的灵活性与精确度。例如，制作一个基础的方形纸盒，只需要一张正方形的纸，经过一系列的折叠步骤就可以完成。随着技能的提升，尝试挑战更复杂的模型，比如带有盖子的多边形纸盒，这不仅能提高个人的动手能力，也能增强空间想象力。</w:t>
      </w:r>
    </w:p>
    <w:p w14:paraId="7B10FA8F" w14:textId="77777777" w:rsidR="001A60E2" w:rsidRDefault="001A60E2">
      <w:pPr>
        <w:rPr>
          <w:rFonts w:hint="eastAsia"/>
        </w:rPr>
      </w:pPr>
    </w:p>
    <w:p w14:paraId="404DBB3F" w14:textId="77777777" w:rsidR="001A60E2" w:rsidRDefault="001A60E2">
      <w:pPr>
        <w:rPr>
          <w:rFonts w:hint="eastAsia"/>
        </w:rPr>
      </w:pPr>
      <w:r>
        <w:rPr>
          <w:rFonts w:hint="eastAsia"/>
        </w:rPr>
        <w:t>折纸盒的应用场景</w:t>
      </w:r>
    </w:p>
    <w:p w14:paraId="23D36315" w14:textId="77777777" w:rsidR="001A60E2" w:rsidRDefault="001A60E2">
      <w:pPr>
        <w:rPr>
          <w:rFonts w:hint="eastAsia"/>
        </w:rPr>
      </w:pPr>
      <w:r>
        <w:rPr>
          <w:rFonts w:hint="eastAsia"/>
        </w:rPr>
        <w:t>折纸盒不仅仅是一种艺术表现形式，它们在生活中也有着广泛的应用。例如，在节日或特殊场合下，亲手制作的折纸盒可以用作独特的礼品包装，既环保又能展现送礼者的心意。小型的折纸盒还常被用作桌面整理工具，帮助分类存放回形针、图钉等小物件。在学校教育中，教师们也经常利用折纸盒项目激发学生的创造力和团队合作精神。</w:t>
      </w:r>
    </w:p>
    <w:p w14:paraId="5D84DA84" w14:textId="77777777" w:rsidR="001A60E2" w:rsidRDefault="001A60E2">
      <w:pPr>
        <w:rPr>
          <w:rFonts w:hint="eastAsia"/>
        </w:rPr>
      </w:pPr>
    </w:p>
    <w:p w14:paraId="78FB8415" w14:textId="77777777" w:rsidR="001A60E2" w:rsidRDefault="001A60E2">
      <w:pPr>
        <w:rPr>
          <w:rFonts w:hint="eastAsia"/>
        </w:rPr>
      </w:pPr>
      <w:r>
        <w:rPr>
          <w:rFonts w:hint="eastAsia"/>
        </w:rPr>
        <w:t>折纸盒的文化价值</w:t>
      </w:r>
    </w:p>
    <w:p w14:paraId="571C168C" w14:textId="77777777" w:rsidR="001A60E2" w:rsidRDefault="001A60E2">
      <w:pPr>
        <w:rPr>
          <w:rFonts w:hint="eastAsia"/>
        </w:rPr>
      </w:pPr>
      <w:r>
        <w:rPr>
          <w:rFonts w:hint="eastAsia"/>
        </w:rPr>
        <w:t>从文化角度来看，折纸盒体现了中华民族对美的追求以及智慧的结晶。它不仅仅是纸张的简单折叠，更是文化的传承与发展。在全球化的今天，折纸艺术包括折纸盒在内的多种形式已经走向世界，成为中外文化交流的重要桥梁之一。通过分享这些传统技艺，不仅可以增进不同文化间的相互理解，还能让更多的人认识到中华文化的博大精深。</w:t>
      </w:r>
    </w:p>
    <w:p w14:paraId="08AAAC47" w14:textId="77777777" w:rsidR="001A60E2" w:rsidRDefault="001A60E2">
      <w:pPr>
        <w:rPr>
          <w:rFonts w:hint="eastAsia"/>
        </w:rPr>
      </w:pPr>
    </w:p>
    <w:p w14:paraId="0BE35677" w14:textId="77777777" w:rsidR="001A60E2" w:rsidRDefault="001A60E2">
      <w:pPr>
        <w:rPr>
          <w:rFonts w:hint="eastAsia"/>
        </w:rPr>
      </w:pPr>
    </w:p>
    <w:p w14:paraId="56B8F967" w14:textId="77777777" w:rsidR="001A60E2" w:rsidRDefault="001A60E2">
      <w:pPr>
        <w:rPr>
          <w:rFonts w:hint="eastAsia"/>
        </w:rPr>
      </w:pPr>
      <w:r>
        <w:rPr>
          <w:rFonts w:hint="eastAsia"/>
        </w:rPr>
        <w:t>本文是由每日作文网(2345lzwz.com)为大家创作</w:t>
      </w:r>
    </w:p>
    <w:p w14:paraId="5B1649CD" w14:textId="2B78DCBD" w:rsidR="00145446" w:rsidRDefault="00145446"/>
    <w:sectPr w:rsidR="0014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46"/>
    <w:rsid w:val="00145446"/>
    <w:rsid w:val="001A60E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D7BC-8F94-4E9B-B270-FF7FA528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446"/>
    <w:rPr>
      <w:rFonts w:cstheme="majorBidi"/>
      <w:color w:val="2F5496" w:themeColor="accent1" w:themeShade="BF"/>
      <w:sz w:val="28"/>
      <w:szCs w:val="28"/>
    </w:rPr>
  </w:style>
  <w:style w:type="character" w:customStyle="1" w:styleId="50">
    <w:name w:val="标题 5 字符"/>
    <w:basedOn w:val="a0"/>
    <w:link w:val="5"/>
    <w:uiPriority w:val="9"/>
    <w:semiHidden/>
    <w:rsid w:val="00145446"/>
    <w:rPr>
      <w:rFonts w:cstheme="majorBidi"/>
      <w:color w:val="2F5496" w:themeColor="accent1" w:themeShade="BF"/>
      <w:sz w:val="24"/>
    </w:rPr>
  </w:style>
  <w:style w:type="character" w:customStyle="1" w:styleId="60">
    <w:name w:val="标题 6 字符"/>
    <w:basedOn w:val="a0"/>
    <w:link w:val="6"/>
    <w:uiPriority w:val="9"/>
    <w:semiHidden/>
    <w:rsid w:val="00145446"/>
    <w:rPr>
      <w:rFonts w:cstheme="majorBidi"/>
      <w:b/>
      <w:bCs/>
      <w:color w:val="2F5496" w:themeColor="accent1" w:themeShade="BF"/>
    </w:rPr>
  </w:style>
  <w:style w:type="character" w:customStyle="1" w:styleId="70">
    <w:name w:val="标题 7 字符"/>
    <w:basedOn w:val="a0"/>
    <w:link w:val="7"/>
    <w:uiPriority w:val="9"/>
    <w:semiHidden/>
    <w:rsid w:val="00145446"/>
    <w:rPr>
      <w:rFonts w:cstheme="majorBidi"/>
      <w:b/>
      <w:bCs/>
      <w:color w:val="595959" w:themeColor="text1" w:themeTint="A6"/>
    </w:rPr>
  </w:style>
  <w:style w:type="character" w:customStyle="1" w:styleId="80">
    <w:name w:val="标题 8 字符"/>
    <w:basedOn w:val="a0"/>
    <w:link w:val="8"/>
    <w:uiPriority w:val="9"/>
    <w:semiHidden/>
    <w:rsid w:val="00145446"/>
    <w:rPr>
      <w:rFonts w:cstheme="majorBidi"/>
      <w:color w:val="595959" w:themeColor="text1" w:themeTint="A6"/>
    </w:rPr>
  </w:style>
  <w:style w:type="character" w:customStyle="1" w:styleId="90">
    <w:name w:val="标题 9 字符"/>
    <w:basedOn w:val="a0"/>
    <w:link w:val="9"/>
    <w:uiPriority w:val="9"/>
    <w:semiHidden/>
    <w:rsid w:val="00145446"/>
    <w:rPr>
      <w:rFonts w:eastAsiaTheme="majorEastAsia" w:cstheme="majorBidi"/>
      <w:color w:val="595959" w:themeColor="text1" w:themeTint="A6"/>
    </w:rPr>
  </w:style>
  <w:style w:type="paragraph" w:styleId="a3">
    <w:name w:val="Title"/>
    <w:basedOn w:val="a"/>
    <w:next w:val="a"/>
    <w:link w:val="a4"/>
    <w:uiPriority w:val="10"/>
    <w:qFormat/>
    <w:rsid w:val="0014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446"/>
    <w:pPr>
      <w:spacing w:before="160"/>
      <w:jc w:val="center"/>
    </w:pPr>
    <w:rPr>
      <w:i/>
      <w:iCs/>
      <w:color w:val="404040" w:themeColor="text1" w:themeTint="BF"/>
    </w:rPr>
  </w:style>
  <w:style w:type="character" w:customStyle="1" w:styleId="a8">
    <w:name w:val="引用 字符"/>
    <w:basedOn w:val="a0"/>
    <w:link w:val="a7"/>
    <w:uiPriority w:val="29"/>
    <w:rsid w:val="00145446"/>
    <w:rPr>
      <w:i/>
      <w:iCs/>
      <w:color w:val="404040" w:themeColor="text1" w:themeTint="BF"/>
    </w:rPr>
  </w:style>
  <w:style w:type="paragraph" w:styleId="a9">
    <w:name w:val="List Paragraph"/>
    <w:basedOn w:val="a"/>
    <w:uiPriority w:val="34"/>
    <w:qFormat/>
    <w:rsid w:val="00145446"/>
    <w:pPr>
      <w:ind w:left="720"/>
      <w:contextualSpacing/>
    </w:pPr>
  </w:style>
  <w:style w:type="character" w:styleId="aa">
    <w:name w:val="Intense Emphasis"/>
    <w:basedOn w:val="a0"/>
    <w:uiPriority w:val="21"/>
    <w:qFormat/>
    <w:rsid w:val="00145446"/>
    <w:rPr>
      <w:i/>
      <w:iCs/>
      <w:color w:val="2F5496" w:themeColor="accent1" w:themeShade="BF"/>
    </w:rPr>
  </w:style>
  <w:style w:type="paragraph" w:styleId="ab">
    <w:name w:val="Intense Quote"/>
    <w:basedOn w:val="a"/>
    <w:next w:val="a"/>
    <w:link w:val="ac"/>
    <w:uiPriority w:val="30"/>
    <w:qFormat/>
    <w:rsid w:val="0014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446"/>
    <w:rPr>
      <w:i/>
      <w:iCs/>
      <w:color w:val="2F5496" w:themeColor="accent1" w:themeShade="BF"/>
    </w:rPr>
  </w:style>
  <w:style w:type="character" w:styleId="ad">
    <w:name w:val="Intense Reference"/>
    <w:basedOn w:val="a0"/>
    <w:uiPriority w:val="32"/>
    <w:qFormat/>
    <w:rsid w:val="0014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