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B21EE" w14:textId="77777777" w:rsidR="000B09C7" w:rsidRDefault="000B09C7">
      <w:pPr>
        <w:rPr>
          <w:rFonts w:hint="eastAsia"/>
        </w:rPr>
      </w:pPr>
      <w:r>
        <w:rPr>
          <w:rFonts w:hint="eastAsia"/>
        </w:rPr>
        <w:t>政的拼音简介</w:t>
      </w:r>
    </w:p>
    <w:p w14:paraId="5C69865A" w14:textId="77777777" w:rsidR="000B09C7" w:rsidRDefault="000B09C7">
      <w:pPr>
        <w:rPr>
          <w:rFonts w:hint="eastAsia"/>
        </w:rPr>
      </w:pPr>
      <w:r>
        <w:rPr>
          <w:rFonts w:hint="eastAsia"/>
        </w:rPr>
        <w:t>在汉语中，“政”字的拼音是“zhèng”，属于现代汉语拼音体系。汉语拼音作为一种辅助汉字读音的注音系统，对于学习中文以及推广普通话起到了不可替代的作用。拼音“zhèng”的声母是“zh”，这是一个舌尖后不送气清塞擦音；韵母是“eng”，发音时先发前半低不圆唇元音，然后快速滑向鼻辅音“ng”。正确掌握“政”的拼音，不仅有助于准确发音，也是理解相关词汇和表达的基础。</w:t>
      </w:r>
    </w:p>
    <w:p w14:paraId="4F66B49C" w14:textId="77777777" w:rsidR="000B09C7" w:rsidRDefault="000B09C7">
      <w:pPr>
        <w:rPr>
          <w:rFonts w:hint="eastAsia"/>
        </w:rPr>
      </w:pPr>
    </w:p>
    <w:p w14:paraId="50838135" w14:textId="77777777" w:rsidR="000B09C7" w:rsidRDefault="000B09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FB9EEC" w14:textId="322BAC73" w:rsidR="00FD0773" w:rsidRDefault="00FD0773"/>
    <w:sectPr w:rsidR="00FD0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73"/>
    <w:rsid w:val="000B09C7"/>
    <w:rsid w:val="007574E7"/>
    <w:rsid w:val="00FD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832D4-1A9A-4293-ACB8-94B5649B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