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63AA" w14:textId="77777777" w:rsidR="00C155DE" w:rsidRDefault="00C155DE">
      <w:pPr>
        <w:rPr>
          <w:rFonts w:hint="eastAsia"/>
        </w:rPr>
      </w:pPr>
      <w:r>
        <w:rPr>
          <w:rFonts w:hint="eastAsia"/>
        </w:rPr>
        <w:t>文章合为时而著歌诗合为事而作的拼音</w:t>
      </w:r>
    </w:p>
    <w:p w14:paraId="63070D22" w14:textId="77777777" w:rsidR="00C155DE" w:rsidRDefault="00C155DE">
      <w:pPr>
        <w:rPr>
          <w:rFonts w:hint="eastAsia"/>
        </w:rPr>
      </w:pPr>
      <w:r>
        <w:rPr>
          <w:rFonts w:hint="eastAsia"/>
        </w:rPr>
        <w:t>“文章合为时而著，歌诗合为事而作”这一名句出自唐代诗人白居易的笔下。这句话的拼音是：“Wén zhāng hé wéi shí ér zhù, gē shī hé wéi shì ér zuò”。它体现了文学作品应随时代变化而更新，诗歌应针对具体事件表达思想感情的观点。</w:t>
      </w:r>
    </w:p>
    <w:p w14:paraId="46A97A4E" w14:textId="77777777" w:rsidR="00C155DE" w:rsidRDefault="00C155DE">
      <w:pPr>
        <w:rPr>
          <w:rFonts w:hint="eastAsia"/>
        </w:rPr>
      </w:pPr>
    </w:p>
    <w:p w14:paraId="3588B3F2" w14:textId="77777777" w:rsidR="00C155DE" w:rsidRDefault="00C155DE">
      <w:pPr>
        <w:rPr>
          <w:rFonts w:hint="eastAsia"/>
        </w:rPr>
      </w:pPr>
      <w:r>
        <w:rPr>
          <w:rFonts w:hint="eastAsia"/>
        </w:rPr>
        <w:t>白居易及其文学主张</w:t>
      </w:r>
    </w:p>
    <w:p w14:paraId="239DF111" w14:textId="77777777" w:rsidR="00C155DE" w:rsidRDefault="00C155DE">
      <w:pPr>
        <w:rPr>
          <w:rFonts w:hint="eastAsia"/>
        </w:rPr>
      </w:pPr>
      <w:r>
        <w:rPr>
          <w:rFonts w:hint="eastAsia"/>
        </w:rPr>
        <w:t>白居易（772年－846年），字乐天，号香山居士，是中国唐代伟大的现实主义诗人之一。他提倡诗歌应当反映现实生活，关注社会问题，以达到讽喻教化的目的。在《与元九书》中，白居易提出了“文章合为时而著，歌诗合为事而作”的观点，强调了文学作品的时代性和实用性。</w:t>
      </w:r>
    </w:p>
    <w:p w14:paraId="140D1370" w14:textId="77777777" w:rsidR="00C155DE" w:rsidRDefault="00C155DE">
      <w:pPr>
        <w:rPr>
          <w:rFonts w:hint="eastAsia"/>
        </w:rPr>
      </w:pPr>
    </w:p>
    <w:p w14:paraId="68DAC426" w14:textId="77777777" w:rsidR="00C155DE" w:rsidRDefault="00C155DE">
      <w:pPr>
        <w:rPr>
          <w:rFonts w:hint="eastAsia"/>
        </w:rPr>
      </w:pPr>
      <w:r>
        <w:rPr>
          <w:rFonts w:hint="eastAsia"/>
        </w:rPr>
        <w:t>文学作品的时代性</w:t>
      </w:r>
    </w:p>
    <w:p w14:paraId="490F3428" w14:textId="77777777" w:rsidR="00C155DE" w:rsidRDefault="00C155DE">
      <w:pPr>
        <w:rPr>
          <w:rFonts w:hint="eastAsia"/>
        </w:rPr>
      </w:pPr>
      <w:r>
        <w:rPr>
          <w:rFonts w:hint="eastAsia"/>
        </w:rPr>
        <w:t>文学作为文化的重要组成部分，其内容和形式往往受到所处时代的深刻影响。“文章合为时而著”，意指作家在创作过程中，应该考虑到当时的社会背景、人们的思想状况以及时代的需求。通过这样的方式，文学作品不仅能真实地记录历史，还能引导公众思考当下社会面临的问题，促进社会进步。</w:t>
      </w:r>
    </w:p>
    <w:p w14:paraId="21D57D7A" w14:textId="77777777" w:rsidR="00C155DE" w:rsidRDefault="00C155DE">
      <w:pPr>
        <w:rPr>
          <w:rFonts w:hint="eastAsia"/>
        </w:rPr>
      </w:pPr>
    </w:p>
    <w:p w14:paraId="0065AE79" w14:textId="77777777" w:rsidR="00C155DE" w:rsidRDefault="00C155DE">
      <w:pPr>
        <w:rPr>
          <w:rFonts w:hint="eastAsia"/>
        </w:rPr>
      </w:pPr>
      <w:r>
        <w:rPr>
          <w:rFonts w:hint="eastAsia"/>
        </w:rPr>
        <w:t>诗歌的功能与价值</w:t>
      </w:r>
    </w:p>
    <w:p w14:paraId="291C4E33" w14:textId="77777777" w:rsidR="00C155DE" w:rsidRDefault="00C155DE">
      <w:pPr>
        <w:rPr>
          <w:rFonts w:hint="eastAsia"/>
        </w:rPr>
      </w:pPr>
      <w:r>
        <w:rPr>
          <w:rFonts w:hint="eastAsia"/>
        </w:rPr>
        <w:t>“歌诗合为事而作”，则进一步指出诗歌不仅是抒发个人情感的艺术形式，更是一种具有社会责任感的表达工具。优秀的诗歌作品往往能够敏锐捕捉到社会现象中的微妙变化，对重大事件进行深刻的反思，并以此激发读者的情感共鸣和社会责任感。</w:t>
      </w:r>
    </w:p>
    <w:p w14:paraId="5A27164B" w14:textId="77777777" w:rsidR="00C155DE" w:rsidRDefault="00C155DE">
      <w:pPr>
        <w:rPr>
          <w:rFonts w:hint="eastAsia"/>
        </w:rPr>
      </w:pPr>
    </w:p>
    <w:p w14:paraId="181F7104" w14:textId="77777777" w:rsidR="00C155DE" w:rsidRDefault="00C155DE">
      <w:pPr>
        <w:rPr>
          <w:rFonts w:hint="eastAsia"/>
        </w:rPr>
      </w:pPr>
      <w:r>
        <w:rPr>
          <w:rFonts w:hint="eastAsia"/>
        </w:rPr>
        <w:t>现代意义</w:t>
      </w:r>
    </w:p>
    <w:p w14:paraId="5ECE6C9B" w14:textId="77777777" w:rsidR="00C155DE" w:rsidRDefault="00C155DE">
      <w:pPr>
        <w:rPr>
          <w:rFonts w:hint="eastAsia"/>
        </w:rPr>
      </w:pPr>
      <w:r>
        <w:rPr>
          <w:rFonts w:hint="eastAsia"/>
        </w:rPr>
        <w:t>尽管时代变迁，但白居易关于文学创作的理念依然具有重要的现实意义。在现代社会，无论是传统媒体还是新媒体，都在不断地寻求如何更好地服务于大众，反映民众心声。这要求创作者不仅要具备深厚的文化素养，还要有敏锐的社会洞察力，能够准确把握时代脉搏，创作出既具艺术价值又富于社会责任感的作品。</w:t>
      </w:r>
    </w:p>
    <w:p w14:paraId="3D44E459" w14:textId="77777777" w:rsidR="00C155DE" w:rsidRDefault="00C155DE">
      <w:pPr>
        <w:rPr>
          <w:rFonts w:hint="eastAsia"/>
        </w:rPr>
      </w:pPr>
    </w:p>
    <w:p w14:paraId="66CC2410" w14:textId="77777777" w:rsidR="00C155DE" w:rsidRDefault="00C155DE">
      <w:pPr>
        <w:rPr>
          <w:rFonts w:hint="eastAsia"/>
        </w:rPr>
      </w:pPr>
    </w:p>
    <w:p w14:paraId="0107A43E" w14:textId="77777777" w:rsidR="00C155DE" w:rsidRDefault="00C15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E7C42" w14:textId="409075E5" w:rsidR="00F70153" w:rsidRDefault="00F70153"/>
    <w:sectPr w:rsidR="00F7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53"/>
    <w:rsid w:val="007574E7"/>
    <w:rsid w:val="00C155DE"/>
    <w:rsid w:val="00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B4964-4315-4014-AA06-76FFFB78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