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2F131" w14:textId="77777777" w:rsidR="00EB2186" w:rsidRDefault="00EB2186">
      <w:pPr>
        <w:rPr>
          <w:rFonts w:hint="eastAsia"/>
        </w:rPr>
      </w:pPr>
      <w:r>
        <w:rPr>
          <w:rFonts w:hint="eastAsia"/>
        </w:rPr>
        <w:t>消货的拼音</w:t>
      </w:r>
    </w:p>
    <w:p w14:paraId="7AD05145" w14:textId="77777777" w:rsidR="00EB2186" w:rsidRDefault="00EB2186">
      <w:pPr>
        <w:rPr>
          <w:rFonts w:hint="eastAsia"/>
        </w:rPr>
      </w:pPr>
      <w:r>
        <w:rPr>
          <w:rFonts w:hint="eastAsia"/>
        </w:rPr>
        <w:t>消货，这个词汇在现代汉语中的使用频率并不算非常高，但了解其准确的拼音对于正确发音和交流至关重要。消货的拼音是“xiāo huò”。其中，“消”字读作“xiāo”，第四声，意味着消除、减少；而“货”字则读作“huò”，也是第四声，通常指商品或货物。</w:t>
      </w:r>
    </w:p>
    <w:p w14:paraId="0F5FF945" w14:textId="77777777" w:rsidR="00EB2186" w:rsidRDefault="00EB2186">
      <w:pPr>
        <w:rPr>
          <w:rFonts w:hint="eastAsia"/>
        </w:rPr>
      </w:pPr>
    </w:p>
    <w:p w14:paraId="1109763C" w14:textId="77777777" w:rsidR="00EB2186" w:rsidRDefault="00EB2186">
      <w:pPr>
        <w:rPr>
          <w:rFonts w:hint="eastAsia"/>
        </w:rPr>
      </w:pPr>
      <w:r>
        <w:rPr>
          <w:rFonts w:hint="eastAsia"/>
        </w:rPr>
        <w:t>消货的含义与应用</w:t>
      </w:r>
    </w:p>
    <w:p w14:paraId="67C8CDCC" w14:textId="77777777" w:rsidR="00EB2186" w:rsidRDefault="00EB2186">
      <w:pPr>
        <w:rPr>
          <w:rFonts w:hint="eastAsia"/>
        </w:rPr>
      </w:pPr>
      <w:r>
        <w:rPr>
          <w:rFonts w:hint="eastAsia"/>
        </w:rPr>
        <w:t>理解了消货的基本拼音之后，进一步探讨其具体含义显得尤为重要。消货不仅仅是一个简单的词汇组合，它更多地出现在商业语境中，表示的是销售出去的商品或者处理掉的库存。在市场营销和零售领域，消货策略往往用于描述如何有效地卖出产品，减少库存积压，提高资金周转率。</w:t>
      </w:r>
    </w:p>
    <w:p w14:paraId="20027497" w14:textId="77777777" w:rsidR="00EB2186" w:rsidRDefault="00EB2186">
      <w:pPr>
        <w:rPr>
          <w:rFonts w:hint="eastAsia"/>
        </w:rPr>
      </w:pPr>
    </w:p>
    <w:p w14:paraId="36E3596B" w14:textId="77777777" w:rsidR="00EB2186" w:rsidRDefault="00EB2186">
      <w:pPr>
        <w:rPr>
          <w:rFonts w:hint="eastAsia"/>
        </w:rPr>
      </w:pPr>
      <w:r>
        <w:rPr>
          <w:rFonts w:hint="eastAsia"/>
        </w:rPr>
        <w:t>消货策略的重要性</w:t>
      </w:r>
    </w:p>
    <w:p w14:paraId="13855407" w14:textId="77777777" w:rsidR="00EB2186" w:rsidRDefault="00EB2186">
      <w:pPr>
        <w:rPr>
          <w:rFonts w:hint="eastAsia"/>
        </w:rPr>
      </w:pPr>
      <w:r>
        <w:rPr>
          <w:rFonts w:hint="eastAsia"/>
        </w:rPr>
        <w:t>对于企业而言，掌握有效的消货策略是至关重要的。无论是通过打折促销、捆绑销售还是其他创新的营销手段，目标都是为了加速商品的流通速度，确保库存能够及时更新，避免因滞销而导致的资金占用。因此，消货不仅涉及到商品管理层面，更关系到企业的财务健康和市场竞争力。</w:t>
      </w:r>
    </w:p>
    <w:p w14:paraId="6BABFE0B" w14:textId="77777777" w:rsidR="00EB2186" w:rsidRDefault="00EB2186">
      <w:pPr>
        <w:rPr>
          <w:rFonts w:hint="eastAsia"/>
        </w:rPr>
      </w:pPr>
    </w:p>
    <w:p w14:paraId="1E28E57D" w14:textId="77777777" w:rsidR="00EB2186" w:rsidRDefault="00EB2186">
      <w:pPr>
        <w:rPr>
          <w:rFonts w:hint="eastAsia"/>
        </w:rPr>
      </w:pPr>
      <w:r>
        <w:rPr>
          <w:rFonts w:hint="eastAsia"/>
        </w:rPr>
        <w:t>消货案例分析</w:t>
      </w:r>
    </w:p>
    <w:p w14:paraId="2749D36B" w14:textId="77777777" w:rsidR="00EB2186" w:rsidRDefault="00EB2186">
      <w:pPr>
        <w:rPr>
          <w:rFonts w:hint="eastAsia"/>
        </w:rPr>
      </w:pPr>
      <w:r>
        <w:rPr>
          <w:rFonts w:hint="eastAsia"/>
        </w:rPr>
        <w:t>以某知名服装品牌为例，每年换季时都会面临大量过季服装的库存问题。该品牌采用了一系列消货措施，包括但不限于限时折扣、线上特卖会以及与电商平台合作进行清仓大甩卖。这些措施不仅帮助品牌快速回笼资金，还为消费者提供了性价比极高的购物机会，实现了双赢的局面。</w:t>
      </w:r>
    </w:p>
    <w:p w14:paraId="00948EF9" w14:textId="77777777" w:rsidR="00EB2186" w:rsidRDefault="00EB2186">
      <w:pPr>
        <w:rPr>
          <w:rFonts w:hint="eastAsia"/>
        </w:rPr>
      </w:pPr>
    </w:p>
    <w:p w14:paraId="7A5E8D7B" w14:textId="77777777" w:rsidR="00EB2186" w:rsidRDefault="00EB2186">
      <w:pPr>
        <w:rPr>
          <w:rFonts w:hint="eastAsia"/>
        </w:rPr>
      </w:pPr>
      <w:r>
        <w:rPr>
          <w:rFonts w:hint="eastAsia"/>
        </w:rPr>
        <w:t>未来趋势展望</w:t>
      </w:r>
    </w:p>
    <w:p w14:paraId="32AB7F03" w14:textId="77777777" w:rsidR="00EB2186" w:rsidRDefault="00EB2186">
      <w:pPr>
        <w:rPr>
          <w:rFonts w:hint="eastAsia"/>
        </w:rPr>
      </w:pPr>
      <w:r>
        <w:rPr>
          <w:rFonts w:hint="eastAsia"/>
        </w:rPr>
        <w:t>随着电子商务的发展和新零售模式的兴起，未来的消货方式也将变得更加多样化和智能化。利用大数据分析预测市场需求，精准定位潜在客户群体，制定个性化的消货方案将成为主流。虚拟现实(VR)和增强现实(AR)技术的应用也为创造更加沉浸式的购物体验提供了可能，有助于进一步促进商品的销售和库存的清理。</w:t>
      </w:r>
    </w:p>
    <w:p w14:paraId="0D947C33" w14:textId="77777777" w:rsidR="00EB2186" w:rsidRDefault="00EB2186">
      <w:pPr>
        <w:rPr>
          <w:rFonts w:hint="eastAsia"/>
        </w:rPr>
      </w:pPr>
    </w:p>
    <w:p w14:paraId="42B696A4" w14:textId="77777777" w:rsidR="00EB2186" w:rsidRDefault="00EB2186">
      <w:pPr>
        <w:rPr>
          <w:rFonts w:hint="eastAsia"/>
        </w:rPr>
      </w:pPr>
    </w:p>
    <w:p w14:paraId="1CD246FF" w14:textId="77777777" w:rsidR="00EB2186" w:rsidRDefault="00EB21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98191" w14:textId="71BDE39F" w:rsidR="002121F0" w:rsidRDefault="002121F0"/>
    <w:sectPr w:rsidR="00212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F0"/>
    <w:rsid w:val="002121F0"/>
    <w:rsid w:val="007574E7"/>
    <w:rsid w:val="00EB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731C5-E9DD-4AF2-8DCB-BBBC6C37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