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9048" w14:textId="77777777" w:rsidR="001A001F" w:rsidRDefault="001A001F">
      <w:pPr>
        <w:rPr>
          <w:rFonts w:hint="eastAsia"/>
        </w:rPr>
      </w:pPr>
      <w:r>
        <w:rPr>
          <w:rFonts w:hint="eastAsia"/>
        </w:rPr>
        <w:t>着的拼音和意思</w:t>
      </w:r>
    </w:p>
    <w:p w14:paraId="3377DF59" w14:textId="77777777" w:rsidR="001A001F" w:rsidRDefault="001A001F">
      <w:pPr>
        <w:rPr>
          <w:rFonts w:hint="eastAsia"/>
        </w:rPr>
      </w:pPr>
      <w:r>
        <w:rPr>
          <w:rFonts w:hint="eastAsia"/>
        </w:rPr>
        <w:t>在汉语中，“着”是一个多音字，其拼音主要有两个：zhāo 和 zhe。不同的读音代表了“着”字不同的意义与用法。当读作 zhāo 时，“着”通常指的是计策、手段或办法等，如“这一着真高”。在围棋和象棋等棋类游戏中，“着”也用来表示下棋的一手，例如：“这着棋很关键。”另一方面，当“着”读作 zhe 时，它主要作为动态助词使用，用于表明动作的状态，比如：“他睡着了。”</w:t>
      </w:r>
    </w:p>
    <w:p w14:paraId="1C7E5E71" w14:textId="77777777" w:rsidR="001A001F" w:rsidRDefault="001A001F">
      <w:pPr>
        <w:rPr>
          <w:rFonts w:hint="eastAsia"/>
        </w:rPr>
      </w:pPr>
    </w:p>
    <w:p w14:paraId="27A5B3AF" w14:textId="77777777" w:rsidR="001A001F" w:rsidRDefault="001A001F">
      <w:pPr>
        <w:rPr>
          <w:rFonts w:hint="eastAsia"/>
        </w:rPr>
      </w:pPr>
      <w:r>
        <w:rPr>
          <w:rFonts w:hint="eastAsia"/>
        </w:rPr>
        <w:t>作为名词的“着”（zhāo）</w:t>
      </w:r>
    </w:p>
    <w:p w14:paraId="335610DE" w14:textId="77777777" w:rsidR="001A001F" w:rsidRDefault="001A001F">
      <w:pPr>
        <w:rPr>
          <w:rFonts w:hint="eastAsia"/>
        </w:rPr>
      </w:pPr>
      <w:r>
        <w:rPr>
          <w:rFonts w:hint="eastAsia"/>
        </w:rPr>
        <w:t>在古文中，“着”（zhāo）有时也被写作“招”，意味着策略或者方法。这个用法体现了古人对于解决问题的方式的一种智慧最后的总结。例如，在古代兵书或是策略书籍中，常常可以看到描述各种巧妙的“着数”，这些策略不仅适用于战场，也可应用于日常生活中的各种情境。这种用法强调的是一个计划或策略的成功实施，是对智慧的一种体现。</w:t>
      </w:r>
    </w:p>
    <w:p w14:paraId="17EE4EAB" w14:textId="77777777" w:rsidR="001A001F" w:rsidRDefault="001A001F">
      <w:pPr>
        <w:rPr>
          <w:rFonts w:hint="eastAsia"/>
        </w:rPr>
      </w:pPr>
    </w:p>
    <w:p w14:paraId="1529F7B6" w14:textId="77777777" w:rsidR="001A001F" w:rsidRDefault="001A001F">
      <w:pPr>
        <w:rPr>
          <w:rFonts w:hint="eastAsia"/>
        </w:rPr>
      </w:pPr>
      <w:r>
        <w:rPr>
          <w:rFonts w:hint="eastAsia"/>
        </w:rPr>
        <w:t>作为动态助词的“着”（zhe）</w:t>
      </w:r>
    </w:p>
    <w:p w14:paraId="7DB8EE66" w14:textId="77777777" w:rsidR="001A001F" w:rsidRDefault="001A001F">
      <w:pPr>
        <w:rPr>
          <w:rFonts w:hint="eastAsia"/>
        </w:rPr>
      </w:pPr>
      <w:r>
        <w:rPr>
          <w:rFonts w:hint="eastAsia"/>
        </w:rPr>
        <w:t>“着”作为动态助词时，主要用于表示动作正在进行中或是状态的持续性。例如：“门开着呢。”这里，“着”用来说明门当前是打开的状态，并且暗示这种状态还在持续。这种用法非常普遍，几乎可以在任何描述事物状态的语言环境中找到它的身影。它帮助说话者更精确地表达出一种即时的、进行中的情景，增加了语言的表现力。</w:t>
      </w:r>
    </w:p>
    <w:p w14:paraId="7475B73E" w14:textId="77777777" w:rsidR="001A001F" w:rsidRDefault="001A001F">
      <w:pPr>
        <w:rPr>
          <w:rFonts w:hint="eastAsia"/>
        </w:rPr>
      </w:pPr>
    </w:p>
    <w:p w14:paraId="20050214" w14:textId="77777777" w:rsidR="001A001F" w:rsidRDefault="001A001F">
      <w:pPr>
        <w:rPr>
          <w:rFonts w:hint="eastAsia"/>
        </w:rPr>
      </w:pPr>
      <w:r>
        <w:rPr>
          <w:rFonts w:hint="eastAsia"/>
        </w:rPr>
        <w:t>现代汉语中的“着”</w:t>
      </w:r>
    </w:p>
    <w:p w14:paraId="1C8B7A57" w14:textId="77777777" w:rsidR="001A001F" w:rsidRDefault="001A001F">
      <w:pPr>
        <w:rPr>
          <w:rFonts w:hint="eastAsia"/>
        </w:rPr>
      </w:pPr>
      <w:r>
        <w:rPr>
          <w:rFonts w:hint="eastAsia"/>
        </w:rPr>
        <w:t>在现代汉语中，“着”的这两种用法都非常常见。无论是书面语还是口语中，“着”都扮演着重要的角色。特别是在文学作品中，作家们经常利用“着”的不同含义来丰富文本的内容，增强文章的表现力。同时，学习汉语的外国学生可能会发现，“着”的正确使用是掌握汉语语法的一个难点，因为它的用法多样且灵活。理解并熟练运用“着”的不同读音和意义，对于提高汉语水平有着重要的作用。</w:t>
      </w:r>
    </w:p>
    <w:p w14:paraId="2EE120BB" w14:textId="77777777" w:rsidR="001A001F" w:rsidRDefault="001A001F">
      <w:pPr>
        <w:rPr>
          <w:rFonts w:hint="eastAsia"/>
        </w:rPr>
      </w:pPr>
    </w:p>
    <w:p w14:paraId="6DB91E03" w14:textId="77777777" w:rsidR="001A001F" w:rsidRDefault="001A001F">
      <w:pPr>
        <w:rPr>
          <w:rFonts w:hint="eastAsia"/>
        </w:rPr>
      </w:pPr>
    </w:p>
    <w:p w14:paraId="209FAE9A" w14:textId="77777777" w:rsidR="001A001F" w:rsidRDefault="001A0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489E6" w14:textId="71C15325" w:rsidR="001E5C5C" w:rsidRDefault="001E5C5C"/>
    <w:sectPr w:rsidR="001E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5C"/>
    <w:rsid w:val="001A001F"/>
    <w:rsid w:val="001E5C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9676A-AA1D-4CE4-8FB9-A8D9597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