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DAF6" w14:textId="77777777" w:rsidR="00837BCC" w:rsidRDefault="00837BCC">
      <w:pPr>
        <w:rPr>
          <w:rFonts w:hint="eastAsia"/>
        </w:rPr>
      </w:pPr>
      <w:r>
        <w:rPr>
          <w:rFonts w:hint="eastAsia"/>
        </w:rPr>
        <w:t>知（zhī）</w:t>
      </w:r>
    </w:p>
    <w:p w14:paraId="00A37FEA" w14:textId="77777777" w:rsidR="00837BCC" w:rsidRDefault="00837BCC">
      <w:pPr>
        <w:rPr>
          <w:rFonts w:hint="eastAsia"/>
        </w:rPr>
      </w:pPr>
      <w:r>
        <w:rPr>
          <w:rFonts w:hint="eastAsia"/>
        </w:rPr>
        <w:t>“知”是一个充满深意的汉字，它不仅是汉语中最常用的字之一，也是中华文化中智慧和知识的象征。从甲骨文到现代简体字，“知”的形态经历了漫长的演变过程，但其核心意义始终未变：认识、了解、领悟。在古代中国，“知”常常与道德修养相联系，强调个人应通过学习来提升自己的品德和能力。</w:t>
      </w:r>
    </w:p>
    <w:p w14:paraId="07F2BA63" w14:textId="77777777" w:rsidR="00837BCC" w:rsidRDefault="00837BCC">
      <w:pPr>
        <w:rPr>
          <w:rFonts w:hint="eastAsia"/>
        </w:rPr>
      </w:pPr>
    </w:p>
    <w:p w14:paraId="4424DF96" w14:textId="77777777" w:rsidR="00837BCC" w:rsidRDefault="00837BCC">
      <w:pPr>
        <w:rPr>
          <w:rFonts w:hint="eastAsia"/>
        </w:rPr>
      </w:pPr>
      <w:r>
        <w:rPr>
          <w:rFonts w:hint="eastAsia"/>
        </w:rPr>
        <w:t>知的历史演变</w:t>
      </w:r>
    </w:p>
    <w:p w14:paraId="4C29CC36" w14:textId="77777777" w:rsidR="00837BCC" w:rsidRDefault="00837BCC">
      <w:pPr>
        <w:rPr>
          <w:rFonts w:hint="eastAsia"/>
        </w:rPr>
      </w:pPr>
      <w:r>
        <w:rPr>
          <w:rFonts w:hint="eastAsia"/>
        </w:rPr>
        <w:t>追溯至远古时期，“知”字形如一只手抓住一只口，寓意着言传身教是获取知识的重要途径。随着时间推移，到了篆书时期，“知”的结构变得更加复杂，包含了更多的笔画和元素，反映出当时社会对于知识积累的重视程度日益加深。进入隶书阶段后，“知”的书写变得简化而流畅，这不仅体现了文字发展的趋势，也暗示了人们对知识理解逐渐深入的过程。</w:t>
      </w:r>
    </w:p>
    <w:p w14:paraId="6B31E48F" w14:textId="77777777" w:rsidR="00837BCC" w:rsidRDefault="00837BCC">
      <w:pPr>
        <w:rPr>
          <w:rFonts w:hint="eastAsia"/>
        </w:rPr>
      </w:pPr>
    </w:p>
    <w:p w14:paraId="2D8E2DBF" w14:textId="77777777" w:rsidR="00837BCC" w:rsidRDefault="00837BCC">
      <w:pPr>
        <w:rPr>
          <w:rFonts w:hint="eastAsia"/>
        </w:rPr>
      </w:pPr>
      <w:r>
        <w:rPr>
          <w:rFonts w:hint="eastAsia"/>
        </w:rPr>
        <w:t>知的文化内涵</w:t>
      </w:r>
    </w:p>
    <w:p w14:paraId="6C2578B6" w14:textId="77777777" w:rsidR="00837BCC" w:rsidRDefault="00837BCC">
      <w:pPr>
        <w:rPr>
          <w:rFonts w:hint="eastAsia"/>
        </w:rPr>
      </w:pPr>
      <w:r>
        <w:rPr>
          <w:rFonts w:hint="eastAsia"/>
        </w:rPr>
        <w:t>在中国传统文化里，“知”不仅仅局限于书本上的学问，更涵盖了对自然规律和社会法则的理解。“知己知彼，百战不殆”，这句话出自《孙子兵法》，深刻地揭示了“知”在战略决策中的重要性。同时，在儒家思想中，“知”被视为实现仁爱的前提条件之一，只有真正了解事物本质的人，才能做到以德服人。道家哲学中的“无知之知”，则提倡一种超越表面现象去洞察事物内在联系的智慧境界。</w:t>
      </w:r>
    </w:p>
    <w:p w14:paraId="0B5321DF" w14:textId="77777777" w:rsidR="00837BCC" w:rsidRDefault="00837BCC">
      <w:pPr>
        <w:rPr>
          <w:rFonts w:hint="eastAsia"/>
        </w:rPr>
      </w:pPr>
    </w:p>
    <w:p w14:paraId="361E9A46" w14:textId="77777777" w:rsidR="00837BCC" w:rsidRDefault="00837BCC">
      <w:pPr>
        <w:rPr>
          <w:rFonts w:hint="eastAsia"/>
        </w:rPr>
      </w:pPr>
      <w:r>
        <w:rPr>
          <w:rFonts w:hint="eastAsia"/>
        </w:rPr>
        <w:t>知的现代意义</w:t>
      </w:r>
    </w:p>
    <w:p w14:paraId="785CD1E9" w14:textId="77777777" w:rsidR="00837BCC" w:rsidRDefault="00837BCC">
      <w:pPr>
        <w:rPr>
          <w:rFonts w:hint="eastAsia"/>
        </w:rPr>
      </w:pPr>
      <w:r>
        <w:rPr>
          <w:rFonts w:hint="eastAsia"/>
        </w:rPr>
        <w:t>随着时代的发展，“知”的概念也在不断扩展。现代社会中，“知”更多地被赋予了创新和发展等新含义。信息爆炸的时代背景下，如何筛选有用的信息成为了一门新的学问；而在科学技术飞速进步的过程中，“知”也不再仅仅停留于理论层面，而是更加注重实践应用和技术转化。因此，在当今社会，“知”意味着持续学习与自我更新的能力。</w:t>
      </w:r>
    </w:p>
    <w:p w14:paraId="0F2DC99E" w14:textId="77777777" w:rsidR="00837BCC" w:rsidRDefault="00837BCC">
      <w:pPr>
        <w:rPr>
          <w:rFonts w:hint="eastAsia"/>
        </w:rPr>
      </w:pPr>
    </w:p>
    <w:p w14:paraId="0F7E1736" w14:textId="77777777" w:rsidR="00837BCC" w:rsidRDefault="00837BCC">
      <w:pPr>
        <w:rPr>
          <w:rFonts w:hint="eastAsia"/>
        </w:rPr>
      </w:pPr>
      <w:r>
        <w:rPr>
          <w:rFonts w:hint="eastAsia"/>
        </w:rPr>
        <w:t>知与教育的关系</w:t>
      </w:r>
    </w:p>
    <w:p w14:paraId="091C35F0" w14:textId="77777777" w:rsidR="00837BCC" w:rsidRDefault="00837BCC">
      <w:pPr>
        <w:rPr>
          <w:rFonts w:hint="eastAsia"/>
        </w:rPr>
      </w:pPr>
      <w:r>
        <w:rPr>
          <w:rFonts w:hint="eastAsia"/>
        </w:rPr>
        <w:t>教育作为传承和发展“知”的主要载体，在人类文明进程中扮演着不可或缺的角色。学校不仅是传授基础知识的地方，更是培养批判性思维和创新能力的空间。教师的任务不仅仅是让学生记住课本上的内容，更重要的是引导他们学会思考、质疑并探索未知领域。在这个过程中，“知”成为了连接过去与未来的桥梁，使得每一代人都能够在前人的基础上继续前行。</w:t>
      </w:r>
    </w:p>
    <w:p w14:paraId="3A9BA754" w14:textId="77777777" w:rsidR="00837BCC" w:rsidRDefault="00837BCC">
      <w:pPr>
        <w:rPr>
          <w:rFonts w:hint="eastAsia"/>
        </w:rPr>
      </w:pPr>
    </w:p>
    <w:p w14:paraId="3E152ACA" w14:textId="77777777" w:rsidR="00837BCC" w:rsidRDefault="00837BCC">
      <w:pPr>
        <w:rPr>
          <w:rFonts w:hint="eastAsia"/>
        </w:rPr>
      </w:pPr>
      <w:r>
        <w:rPr>
          <w:rFonts w:hint="eastAsia"/>
        </w:rPr>
        <w:t>最后的总结</w:t>
      </w:r>
    </w:p>
    <w:p w14:paraId="11B24A9C" w14:textId="77777777" w:rsidR="00837BCC" w:rsidRDefault="00837BCC">
      <w:pPr>
        <w:rPr>
          <w:rFonts w:hint="eastAsia"/>
        </w:rPr>
      </w:pPr>
      <w:r>
        <w:rPr>
          <w:rFonts w:hint="eastAsia"/>
        </w:rPr>
        <w:t>“知”是中国文化宝库中一颗璀璨明珠，它贯穿古今，影响深远。无论是在个人成长还是社会发展方面，“知”都发挥着不可替代的作用。面对未来，“知”的内涵将继续丰富和发展，为人类带来更多可能性。</w:t>
      </w:r>
    </w:p>
    <w:p w14:paraId="0E9B77C8" w14:textId="77777777" w:rsidR="00837BCC" w:rsidRDefault="00837BCC">
      <w:pPr>
        <w:rPr>
          <w:rFonts w:hint="eastAsia"/>
        </w:rPr>
      </w:pPr>
    </w:p>
    <w:p w14:paraId="56A4196B" w14:textId="77777777" w:rsidR="00837BCC" w:rsidRDefault="00837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03957" w14:textId="7D4EE495" w:rsidR="006C6EC4" w:rsidRDefault="006C6EC4"/>
    <w:sectPr w:rsidR="006C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C4"/>
    <w:rsid w:val="006C6EC4"/>
    <w:rsid w:val="007574E7"/>
    <w:rsid w:val="008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1E7F8-4F11-409E-A767-BC0F9658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