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0BCF" w14:textId="77777777" w:rsidR="00736670" w:rsidRDefault="00736670">
      <w:pPr>
        <w:rPr>
          <w:rFonts w:hint="eastAsia"/>
        </w:rPr>
      </w:pPr>
    </w:p>
    <w:p w14:paraId="07428336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知足常乐的英文</w:t>
      </w:r>
    </w:p>
    <w:p w14:paraId="143862BE" w14:textId="77777777" w:rsidR="00736670" w:rsidRDefault="00736670">
      <w:pPr>
        <w:rPr>
          <w:rFonts w:hint="eastAsia"/>
        </w:rPr>
      </w:pPr>
    </w:p>
    <w:p w14:paraId="333AA9BF" w14:textId="77777777" w:rsidR="00736670" w:rsidRDefault="00736670">
      <w:pPr>
        <w:rPr>
          <w:rFonts w:hint="eastAsia"/>
        </w:rPr>
      </w:pPr>
    </w:p>
    <w:p w14:paraId="408881E3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在探讨“知足常乐”这一中华传统智慧的英文表达时，我们首先需要理解其深刻的内涵与哲理。知足常乐，字面意思为“知道满足就会常常感到快乐”，它倡导的是一种淡泊名利、珍惜现有、心怀感恩的生活态度。这种态度不仅有助于个人的心理健康，还能促进社会的和谐稳定。接下来，我们将从多个角度探讨“知足常乐”的英文表达及其在现代社会中的应用。</w:t>
      </w:r>
    </w:p>
    <w:p w14:paraId="23325D5A" w14:textId="77777777" w:rsidR="00736670" w:rsidRDefault="00736670">
      <w:pPr>
        <w:rPr>
          <w:rFonts w:hint="eastAsia"/>
        </w:rPr>
      </w:pPr>
    </w:p>
    <w:p w14:paraId="0EB672F3" w14:textId="77777777" w:rsidR="00736670" w:rsidRDefault="00736670">
      <w:pPr>
        <w:rPr>
          <w:rFonts w:hint="eastAsia"/>
        </w:rPr>
      </w:pPr>
    </w:p>
    <w:p w14:paraId="11E15DFF" w14:textId="77777777" w:rsidR="00736670" w:rsidRDefault="00736670">
      <w:pPr>
        <w:rPr>
          <w:rFonts w:hint="eastAsia"/>
        </w:rPr>
      </w:pPr>
    </w:p>
    <w:p w14:paraId="5D62491D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一、知足常乐的英文翻译</w:t>
      </w:r>
    </w:p>
    <w:p w14:paraId="5ACA8206" w14:textId="77777777" w:rsidR="00736670" w:rsidRDefault="00736670">
      <w:pPr>
        <w:rPr>
          <w:rFonts w:hint="eastAsia"/>
        </w:rPr>
      </w:pPr>
    </w:p>
    <w:p w14:paraId="438917D9" w14:textId="77777777" w:rsidR="00736670" w:rsidRDefault="00736670">
      <w:pPr>
        <w:rPr>
          <w:rFonts w:hint="eastAsia"/>
        </w:rPr>
      </w:pPr>
    </w:p>
    <w:p w14:paraId="2F6E2724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“知足常乐”的英文翻译有多种，其中较为常见且贴切的表达包括“Contentment brings happiness”和“Happiness lies in contentment”。这两个表达都准确地传达了“知足”与“常乐”之间的因果关系，即因为知足，所以常乐。“Be happy with what you have”和“Appreciate what you have and you will be happy”也是常见的表达方式，它们强调了珍惜现有、心怀感恩的重要性。</w:t>
      </w:r>
    </w:p>
    <w:p w14:paraId="4D5AE46A" w14:textId="77777777" w:rsidR="00736670" w:rsidRDefault="00736670">
      <w:pPr>
        <w:rPr>
          <w:rFonts w:hint="eastAsia"/>
        </w:rPr>
      </w:pPr>
    </w:p>
    <w:p w14:paraId="2E6DB21D" w14:textId="77777777" w:rsidR="00736670" w:rsidRDefault="00736670">
      <w:pPr>
        <w:rPr>
          <w:rFonts w:hint="eastAsia"/>
        </w:rPr>
      </w:pPr>
    </w:p>
    <w:p w14:paraId="398560C0" w14:textId="77777777" w:rsidR="00736670" w:rsidRDefault="00736670">
      <w:pPr>
        <w:rPr>
          <w:rFonts w:hint="eastAsia"/>
        </w:rPr>
      </w:pPr>
    </w:p>
    <w:p w14:paraId="66F086FC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二、知足常乐的文化背景</w:t>
      </w:r>
    </w:p>
    <w:p w14:paraId="6265662D" w14:textId="77777777" w:rsidR="00736670" w:rsidRDefault="00736670">
      <w:pPr>
        <w:rPr>
          <w:rFonts w:hint="eastAsia"/>
        </w:rPr>
      </w:pPr>
    </w:p>
    <w:p w14:paraId="11D2AF6E" w14:textId="77777777" w:rsidR="00736670" w:rsidRDefault="00736670">
      <w:pPr>
        <w:rPr>
          <w:rFonts w:hint="eastAsia"/>
        </w:rPr>
      </w:pPr>
    </w:p>
    <w:p w14:paraId="74813BAE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知足常乐作为中国传统文化的重要组成部分，深受儒家、道家等思想的影响。儒家强调“中庸之道”，认为过度的欲望是痛苦的根源，而道家则主张“无为而治”，认为顺应自然、知足常乐是达到内心平和的关键。这些思想共同构成了知足常乐的文化底蕴，使其在中国社会中具有深远的影响。</w:t>
      </w:r>
    </w:p>
    <w:p w14:paraId="2A2D0505" w14:textId="77777777" w:rsidR="00736670" w:rsidRDefault="00736670">
      <w:pPr>
        <w:rPr>
          <w:rFonts w:hint="eastAsia"/>
        </w:rPr>
      </w:pPr>
    </w:p>
    <w:p w14:paraId="0386DDE1" w14:textId="77777777" w:rsidR="00736670" w:rsidRDefault="00736670">
      <w:pPr>
        <w:rPr>
          <w:rFonts w:hint="eastAsia"/>
        </w:rPr>
      </w:pPr>
    </w:p>
    <w:p w14:paraId="16B860FA" w14:textId="77777777" w:rsidR="00736670" w:rsidRDefault="00736670">
      <w:pPr>
        <w:rPr>
          <w:rFonts w:hint="eastAsia"/>
        </w:rPr>
      </w:pPr>
    </w:p>
    <w:p w14:paraId="047E73CB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三、知足常乐在现代社会的应用</w:t>
      </w:r>
    </w:p>
    <w:p w14:paraId="100A4490" w14:textId="77777777" w:rsidR="00736670" w:rsidRDefault="00736670">
      <w:pPr>
        <w:rPr>
          <w:rFonts w:hint="eastAsia"/>
        </w:rPr>
      </w:pPr>
    </w:p>
    <w:p w14:paraId="764F72D7" w14:textId="77777777" w:rsidR="00736670" w:rsidRDefault="00736670">
      <w:pPr>
        <w:rPr>
          <w:rFonts w:hint="eastAsia"/>
        </w:rPr>
      </w:pPr>
    </w:p>
    <w:p w14:paraId="4627B313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在快节奏的现代社会中，知足常乐的理念显得尤为重要。随着物质生活的丰富，人们往往容易陷入对更高层次物质追求的陷阱中，而忽视了内心的真正需求。知足常乐提醒我们，要珍惜现有的生活，学会感恩和满足，从而避免陷入无尽的欲望漩涡。同时，它也鼓励我们在面对困难和挑战时，保持一颗平和的心态，以乐观的态度去面对生活中的不确定性。</w:t>
      </w:r>
    </w:p>
    <w:p w14:paraId="3314BCCB" w14:textId="77777777" w:rsidR="00736670" w:rsidRDefault="00736670">
      <w:pPr>
        <w:rPr>
          <w:rFonts w:hint="eastAsia"/>
        </w:rPr>
      </w:pPr>
    </w:p>
    <w:p w14:paraId="1518AE90" w14:textId="77777777" w:rsidR="00736670" w:rsidRDefault="00736670">
      <w:pPr>
        <w:rPr>
          <w:rFonts w:hint="eastAsia"/>
        </w:rPr>
      </w:pPr>
    </w:p>
    <w:p w14:paraId="2907F429" w14:textId="77777777" w:rsidR="00736670" w:rsidRDefault="00736670">
      <w:pPr>
        <w:rPr>
          <w:rFonts w:hint="eastAsia"/>
        </w:rPr>
      </w:pPr>
    </w:p>
    <w:p w14:paraId="0A6E8058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四、知足常乐的英文传播与影响</w:t>
      </w:r>
    </w:p>
    <w:p w14:paraId="11E12DEC" w14:textId="77777777" w:rsidR="00736670" w:rsidRDefault="00736670">
      <w:pPr>
        <w:rPr>
          <w:rFonts w:hint="eastAsia"/>
        </w:rPr>
      </w:pPr>
    </w:p>
    <w:p w14:paraId="7C4F662B" w14:textId="77777777" w:rsidR="00736670" w:rsidRDefault="00736670">
      <w:pPr>
        <w:rPr>
          <w:rFonts w:hint="eastAsia"/>
        </w:rPr>
      </w:pPr>
    </w:p>
    <w:p w14:paraId="279068DA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随着全球化的深入发展，知足常乐这一中华传统智慧也逐渐走向世界。通过英文翻译和传播，越来越多的外国人开始了解和接受这一理念。他们发现，知足常乐不仅有助于个人的心理健康和幸福感提升，还能促进社会的和谐与稳定。因此，知足常乐的英文表达成为了跨文化交流中的一道亮丽风景线。</w:t>
      </w:r>
    </w:p>
    <w:p w14:paraId="7D65F324" w14:textId="77777777" w:rsidR="00736670" w:rsidRDefault="00736670">
      <w:pPr>
        <w:rPr>
          <w:rFonts w:hint="eastAsia"/>
        </w:rPr>
      </w:pPr>
    </w:p>
    <w:p w14:paraId="33596AC4" w14:textId="77777777" w:rsidR="00736670" w:rsidRDefault="00736670">
      <w:pPr>
        <w:rPr>
          <w:rFonts w:hint="eastAsia"/>
        </w:rPr>
      </w:pPr>
    </w:p>
    <w:p w14:paraId="291D7D7D" w14:textId="77777777" w:rsidR="00736670" w:rsidRDefault="00736670">
      <w:pPr>
        <w:rPr>
          <w:rFonts w:hint="eastAsia"/>
        </w:rPr>
      </w:pPr>
    </w:p>
    <w:p w14:paraId="7271B935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0BA07D" w14:textId="77777777" w:rsidR="00736670" w:rsidRDefault="00736670">
      <w:pPr>
        <w:rPr>
          <w:rFonts w:hint="eastAsia"/>
        </w:rPr>
      </w:pPr>
    </w:p>
    <w:p w14:paraId="3E1899F1" w14:textId="77777777" w:rsidR="00736670" w:rsidRDefault="00736670">
      <w:pPr>
        <w:rPr>
          <w:rFonts w:hint="eastAsia"/>
        </w:rPr>
      </w:pPr>
    </w:p>
    <w:p w14:paraId="1F8525D9" w14:textId="77777777" w:rsidR="00736670" w:rsidRDefault="00736670">
      <w:pPr>
        <w:rPr>
          <w:rFonts w:hint="eastAsia"/>
        </w:rPr>
      </w:pPr>
      <w:r>
        <w:rPr>
          <w:rFonts w:hint="eastAsia"/>
        </w:rPr>
        <w:tab/>
        <w:t>“知足常乐”的英文表达不仅准确传达了这一中华传统智慧的内涵与哲理，还在现代社会中发挥着积极的作用。它提醒我们珍惜现有、心怀感恩、保持平和的心态去面对生活中的挑战与不确定性。通过英文的传播与交流，“知足常乐”这一理念正在跨越国界和文化的界限，成为全人类共同的精神财富。</w:t>
      </w:r>
    </w:p>
    <w:p w14:paraId="59D334CC" w14:textId="77777777" w:rsidR="00736670" w:rsidRDefault="00736670">
      <w:pPr>
        <w:rPr>
          <w:rFonts w:hint="eastAsia"/>
        </w:rPr>
      </w:pPr>
    </w:p>
    <w:p w14:paraId="2F63C8AC" w14:textId="77777777" w:rsidR="00736670" w:rsidRDefault="00736670">
      <w:pPr>
        <w:rPr>
          <w:rFonts w:hint="eastAsia"/>
        </w:rPr>
      </w:pPr>
    </w:p>
    <w:p w14:paraId="473B5F5D" w14:textId="77777777" w:rsidR="00736670" w:rsidRDefault="00736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84A9E" w14:textId="2216294E" w:rsidR="00903A45" w:rsidRDefault="00903A45"/>
    <w:sectPr w:rsidR="0090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45"/>
    <w:rsid w:val="00736670"/>
    <w:rsid w:val="007574E7"/>
    <w:rsid w:val="00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0A224-788F-41B3-8441-46BC9245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