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C5EAD" w14:textId="77777777" w:rsidR="00532270" w:rsidRDefault="00532270">
      <w:pPr>
        <w:rPr>
          <w:rFonts w:hint="eastAsia"/>
        </w:rPr>
      </w:pPr>
      <w:r>
        <w:rPr>
          <w:rFonts w:hint="eastAsia"/>
        </w:rPr>
        <w:t>粘钩的拼音</w:t>
      </w:r>
    </w:p>
    <w:p w14:paraId="36C57244" w14:textId="77777777" w:rsidR="00532270" w:rsidRDefault="00532270">
      <w:pPr>
        <w:rPr>
          <w:rFonts w:hint="eastAsia"/>
        </w:rPr>
      </w:pPr>
      <w:r>
        <w:rPr>
          <w:rFonts w:hint="eastAsia"/>
        </w:rPr>
        <w:t>粘钩，在汉语中表示为“nián gōu”。这个词汇在日常生活中非常常见，主要用于描述一种方便挂物的小工具。粘钩以其便捷性和实用性受到了广大消费者的喜爱。它通常由背胶和挂钩两部分组成，通过背胶牢固地粘附于墙面、门板等表面上，从而实现无需钉子或螺丝即可轻松悬挂物品的功能。</w:t>
      </w:r>
    </w:p>
    <w:p w14:paraId="31581F34" w14:textId="77777777" w:rsidR="00532270" w:rsidRDefault="00532270">
      <w:pPr>
        <w:rPr>
          <w:rFonts w:hint="eastAsia"/>
        </w:rPr>
      </w:pPr>
    </w:p>
    <w:p w14:paraId="6E843494" w14:textId="77777777" w:rsidR="00532270" w:rsidRDefault="00532270">
      <w:pPr>
        <w:rPr>
          <w:rFonts w:hint="eastAsia"/>
        </w:rPr>
      </w:pPr>
      <w:r>
        <w:rPr>
          <w:rFonts w:hint="eastAsia"/>
        </w:rPr>
        <w:t>粘钩的历史与发展</w:t>
      </w:r>
    </w:p>
    <w:p w14:paraId="655F8AD1" w14:textId="77777777" w:rsidR="00532270" w:rsidRDefault="00532270">
      <w:pPr>
        <w:rPr>
          <w:rFonts w:hint="eastAsia"/>
        </w:rPr>
      </w:pPr>
      <w:r>
        <w:rPr>
          <w:rFonts w:hint="eastAsia"/>
        </w:rPr>
        <w:t>早期的粘钩多采用简单的结构设计，其背胶技术也相对基础，所能承受的重量有限。然而，随着科技的进步与市场需求的增长，粘钩的设计越来越科学合理，其材质与生产工艺都有了质的飞跃。现代粘钩不仅在承重能力上有了显著提升，而且在耐用性、环保性等方面也有出色表现，能够满足不同用户的需求。</w:t>
      </w:r>
    </w:p>
    <w:p w14:paraId="1FF5E472" w14:textId="77777777" w:rsidR="00532270" w:rsidRDefault="00532270">
      <w:pPr>
        <w:rPr>
          <w:rFonts w:hint="eastAsia"/>
        </w:rPr>
      </w:pPr>
    </w:p>
    <w:p w14:paraId="20D208F2" w14:textId="77777777" w:rsidR="00532270" w:rsidRDefault="00532270">
      <w:pPr>
        <w:rPr>
          <w:rFonts w:hint="eastAsia"/>
        </w:rPr>
      </w:pPr>
      <w:r>
        <w:rPr>
          <w:rFonts w:hint="eastAsia"/>
        </w:rPr>
        <w:t>粘钩的应用场景</w:t>
      </w:r>
    </w:p>
    <w:p w14:paraId="11D7DD88" w14:textId="77777777" w:rsidR="00532270" w:rsidRDefault="00532270">
      <w:pPr>
        <w:rPr>
          <w:rFonts w:hint="eastAsia"/>
        </w:rPr>
      </w:pPr>
      <w:r>
        <w:rPr>
          <w:rFonts w:hint="eastAsia"/>
        </w:rPr>
        <w:t>粘钩因其便利性被广泛应用于家庭、办公室、学校等多种场合。例如，在家中，人们可以用粘钩来悬挂钥匙、雨伞、毛巾等小物件；在办公室里，粘钩可用于整理文件夹、背包等物品；在学校教室中，粘钩也是展示学生作品、悬挂书包的理想选择。随着户外活动的普及，一些防水、耐候性强的粘钩也被开发出来，用于临时搭建帐篷、晾晒衣物等。</w:t>
      </w:r>
    </w:p>
    <w:p w14:paraId="24296942" w14:textId="77777777" w:rsidR="00532270" w:rsidRDefault="00532270">
      <w:pPr>
        <w:rPr>
          <w:rFonts w:hint="eastAsia"/>
        </w:rPr>
      </w:pPr>
    </w:p>
    <w:p w14:paraId="1B553959" w14:textId="77777777" w:rsidR="00532270" w:rsidRDefault="00532270">
      <w:pPr>
        <w:rPr>
          <w:rFonts w:hint="eastAsia"/>
        </w:rPr>
      </w:pPr>
      <w:r>
        <w:rPr>
          <w:rFonts w:hint="eastAsia"/>
        </w:rPr>
        <w:t>如何选择合适的粘钩</w:t>
      </w:r>
    </w:p>
    <w:p w14:paraId="6A11E5D9" w14:textId="77777777" w:rsidR="00532270" w:rsidRDefault="00532270">
      <w:pPr>
        <w:rPr>
          <w:rFonts w:hint="eastAsia"/>
        </w:rPr>
      </w:pPr>
      <w:r>
        <w:rPr>
          <w:rFonts w:hint="eastAsia"/>
        </w:rPr>
        <w:t>面对市场上琳琅满目的粘钩产品，消费者往往感到困惑。选择粘钩时应考虑几个关键因素：首先是使用环境，不同的表面材料（如瓷砖、木板、玻璃等）需要匹配相应的背胶类型；其次是预期挂载的物品重量，确保所选粘钩的承重范围符合需求；再者是产品的使用寿命和维护成本，优质粘钩不仅能长期保持良好性能，还能减少更换频率，降低使用成本。</w:t>
      </w:r>
    </w:p>
    <w:p w14:paraId="1434374D" w14:textId="77777777" w:rsidR="00532270" w:rsidRDefault="00532270">
      <w:pPr>
        <w:rPr>
          <w:rFonts w:hint="eastAsia"/>
        </w:rPr>
      </w:pPr>
    </w:p>
    <w:p w14:paraId="7E130B44" w14:textId="77777777" w:rsidR="00532270" w:rsidRDefault="00532270">
      <w:pPr>
        <w:rPr>
          <w:rFonts w:hint="eastAsia"/>
        </w:rPr>
      </w:pPr>
      <w:r>
        <w:rPr>
          <w:rFonts w:hint="eastAsia"/>
        </w:rPr>
        <w:t>粘钩的安装与维护</w:t>
      </w:r>
    </w:p>
    <w:p w14:paraId="742CCDFA" w14:textId="77777777" w:rsidR="00532270" w:rsidRDefault="00532270">
      <w:pPr>
        <w:rPr>
          <w:rFonts w:hint="eastAsia"/>
        </w:rPr>
      </w:pPr>
      <w:r>
        <w:rPr>
          <w:rFonts w:hint="eastAsia"/>
        </w:rPr>
        <w:t>正确安装粘钩是保证其正常使用的重要步骤。安装前需清洁表面，确保无灰尘、油渍等杂质，这有助于提高粘钩的附着力。安装过程中，按照产品说明书操作，避免用力过猛导致背胶失效。对于已经安装好的粘钩，定期检查其状态，及时清理周围的污垢，并根据实际情况进行调整或更换，可以延长其使用寿命。</w:t>
      </w:r>
    </w:p>
    <w:p w14:paraId="3679349A" w14:textId="77777777" w:rsidR="00532270" w:rsidRDefault="00532270">
      <w:pPr>
        <w:rPr>
          <w:rFonts w:hint="eastAsia"/>
        </w:rPr>
      </w:pPr>
    </w:p>
    <w:p w14:paraId="5739319B" w14:textId="77777777" w:rsidR="00532270" w:rsidRDefault="00532270">
      <w:pPr>
        <w:rPr>
          <w:rFonts w:hint="eastAsia"/>
        </w:rPr>
      </w:pPr>
    </w:p>
    <w:p w14:paraId="19481D4D" w14:textId="77777777" w:rsidR="00532270" w:rsidRDefault="005322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3C59FA" w14:textId="4830F587" w:rsidR="00BB72B3" w:rsidRDefault="00BB72B3"/>
    <w:sectPr w:rsidR="00BB7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B3"/>
    <w:rsid w:val="00532270"/>
    <w:rsid w:val="007574E7"/>
    <w:rsid w:val="00BB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15F21-8D2D-461D-9A8B-2F850853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